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F3050E" w14:textId="77777777" w:rsidR="00893DD2" w:rsidRPr="00783697" w:rsidRDefault="00893DD2" w:rsidP="00893DD2">
      <w:pPr>
        <w:spacing w:after="0" w:line="240" w:lineRule="auto"/>
        <w:ind w:right="-376"/>
        <w:jc w:val="center"/>
        <w:rPr>
          <w:rFonts w:ascii="Tahoma" w:hAnsi="Tahoma" w:cs="Tahoma"/>
          <w:b/>
          <w:bCs/>
          <w:sz w:val="24"/>
          <w:szCs w:val="24"/>
        </w:rPr>
      </w:pPr>
    </w:p>
    <w:p w14:paraId="3B693403" w14:textId="77777777" w:rsidR="00893DD2" w:rsidRPr="00783697" w:rsidRDefault="00893DD2" w:rsidP="00893DD2">
      <w:pPr>
        <w:spacing w:after="0" w:line="240" w:lineRule="auto"/>
        <w:ind w:right="-376"/>
        <w:jc w:val="center"/>
        <w:rPr>
          <w:rFonts w:ascii="Tahoma" w:hAnsi="Tahoma" w:cs="Tahoma"/>
          <w:b/>
          <w:bCs/>
          <w:sz w:val="24"/>
          <w:szCs w:val="24"/>
        </w:rPr>
      </w:pPr>
    </w:p>
    <w:p w14:paraId="1BA5EE97" w14:textId="21D7D8F1" w:rsidR="00893DD2" w:rsidRPr="00783697" w:rsidRDefault="00893DD2" w:rsidP="00893DD2">
      <w:pPr>
        <w:spacing w:after="0" w:line="240" w:lineRule="auto"/>
        <w:ind w:right="-376"/>
        <w:jc w:val="center"/>
        <w:rPr>
          <w:rFonts w:ascii="Tahoma" w:hAnsi="Tahoma" w:cs="Tahoma"/>
          <w:b/>
          <w:bCs/>
          <w:sz w:val="24"/>
          <w:szCs w:val="24"/>
        </w:rPr>
      </w:pPr>
      <w:r w:rsidRPr="00783697">
        <w:rPr>
          <w:rFonts w:ascii="Tahoma" w:hAnsi="Tahoma" w:cs="Tahoma"/>
          <w:b/>
          <w:bCs/>
          <w:sz w:val="24"/>
          <w:szCs w:val="24"/>
        </w:rPr>
        <w:t>PLAN INSTITUCIONAL DE ARCHIVOS - VIGENCIA 2025</w:t>
      </w:r>
    </w:p>
    <w:p w14:paraId="47BEDAE4" w14:textId="77777777" w:rsidR="00893DD2" w:rsidRPr="00783697" w:rsidRDefault="00893DD2" w:rsidP="00893DD2">
      <w:pPr>
        <w:spacing w:after="0" w:line="240" w:lineRule="auto"/>
        <w:ind w:right="-376"/>
        <w:jc w:val="center"/>
        <w:rPr>
          <w:rFonts w:ascii="Tahoma" w:hAnsi="Tahoma" w:cs="Tahoma"/>
          <w:b/>
          <w:bCs/>
          <w:sz w:val="24"/>
          <w:szCs w:val="24"/>
        </w:rPr>
      </w:pPr>
    </w:p>
    <w:p w14:paraId="7FE033F7" w14:textId="77777777" w:rsidR="00893DD2" w:rsidRPr="00783697" w:rsidRDefault="00893DD2" w:rsidP="00893DD2">
      <w:pPr>
        <w:spacing w:after="0" w:line="240" w:lineRule="auto"/>
        <w:ind w:right="-376"/>
        <w:jc w:val="center"/>
        <w:rPr>
          <w:rFonts w:ascii="Tahoma" w:hAnsi="Tahoma" w:cs="Tahoma"/>
          <w:b/>
          <w:bCs/>
          <w:sz w:val="24"/>
          <w:szCs w:val="24"/>
        </w:rPr>
      </w:pPr>
    </w:p>
    <w:p w14:paraId="57369473" w14:textId="77777777" w:rsidR="00893DD2" w:rsidRPr="00783697" w:rsidRDefault="00893DD2" w:rsidP="00893DD2">
      <w:pPr>
        <w:spacing w:after="0" w:line="240" w:lineRule="auto"/>
        <w:ind w:right="-376"/>
        <w:jc w:val="center"/>
        <w:rPr>
          <w:rFonts w:ascii="Tahoma" w:hAnsi="Tahoma" w:cs="Tahoma"/>
          <w:b/>
          <w:bCs/>
          <w:sz w:val="24"/>
          <w:szCs w:val="24"/>
        </w:rPr>
      </w:pPr>
    </w:p>
    <w:p w14:paraId="63E9D438" w14:textId="77777777" w:rsidR="00893DD2" w:rsidRPr="00783697" w:rsidRDefault="00893DD2" w:rsidP="00893DD2">
      <w:pPr>
        <w:spacing w:after="0" w:line="240" w:lineRule="auto"/>
        <w:ind w:right="-376"/>
        <w:jc w:val="center"/>
        <w:rPr>
          <w:rFonts w:ascii="Tahoma" w:hAnsi="Tahoma" w:cs="Tahoma"/>
          <w:b/>
          <w:bCs/>
          <w:sz w:val="24"/>
          <w:szCs w:val="24"/>
        </w:rPr>
      </w:pPr>
    </w:p>
    <w:p w14:paraId="1C7F5D62" w14:textId="77777777" w:rsidR="00893DD2" w:rsidRPr="00783697" w:rsidRDefault="00893DD2" w:rsidP="00893DD2">
      <w:pPr>
        <w:spacing w:after="0" w:line="240" w:lineRule="auto"/>
        <w:ind w:right="-376"/>
        <w:jc w:val="center"/>
        <w:rPr>
          <w:rFonts w:ascii="Tahoma" w:hAnsi="Tahoma" w:cs="Tahoma"/>
          <w:b/>
          <w:bCs/>
          <w:sz w:val="24"/>
          <w:szCs w:val="24"/>
        </w:rPr>
      </w:pPr>
    </w:p>
    <w:p w14:paraId="5D2E47CD" w14:textId="77777777" w:rsidR="00893DD2" w:rsidRPr="00783697" w:rsidRDefault="00893DD2" w:rsidP="00893DD2">
      <w:pPr>
        <w:spacing w:after="0" w:line="240" w:lineRule="auto"/>
        <w:ind w:right="-376"/>
        <w:jc w:val="center"/>
        <w:rPr>
          <w:rFonts w:ascii="Tahoma" w:hAnsi="Tahoma" w:cs="Tahoma"/>
          <w:b/>
          <w:bCs/>
          <w:sz w:val="24"/>
          <w:szCs w:val="24"/>
        </w:rPr>
      </w:pPr>
    </w:p>
    <w:p w14:paraId="53855D16" w14:textId="77777777" w:rsidR="00893DD2" w:rsidRPr="00783697" w:rsidRDefault="00893DD2" w:rsidP="00893DD2">
      <w:pPr>
        <w:spacing w:after="0" w:line="240" w:lineRule="auto"/>
        <w:ind w:right="-376"/>
        <w:jc w:val="center"/>
        <w:rPr>
          <w:rFonts w:ascii="Tahoma" w:hAnsi="Tahoma" w:cs="Tahoma"/>
          <w:b/>
          <w:bCs/>
          <w:sz w:val="24"/>
          <w:szCs w:val="24"/>
        </w:rPr>
      </w:pPr>
    </w:p>
    <w:p w14:paraId="3E50F81F" w14:textId="77777777" w:rsidR="00893DD2" w:rsidRPr="00783697" w:rsidRDefault="00893DD2" w:rsidP="00893DD2">
      <w:pPr>
        <w:spacing w:after="0" w:line="240" w:lineRule="auto"/>
        <w:ind w:right="-376"/>
        <w:jc w:val="center"/>
        <w:rPr>
          <w:rFonts w:ascii="Tahoma" w:hAnsi="Tahoma" w:cs="Tahoma"/>
          <w:b/>
          <w:bCs/>
          <w:sz w:val="24"/>
          <w:szCs w:val="24"/>
        </w:rPr>
      </w:pPr>
    </w:p>
    <w:p w14:paraId="434BA304" w14:textId="0D5CEA78" w:rsidR="00893DD2" w:rsidRPr="00783697" w:rsidRDefault="00893DD2" w:rsidP="00893DD2">
      <w:pPr>
        <w:spacing w:after="0" w:line="240" w:lineRule="auto"/>
        <w:ind w:right="-376"/>
        <w:jc w:val="center"/>
        <w:rPr>
          <w:rFonts w:ascii="Tahoma" w:hAnsi="Tahoma" w:cs="Tahoma"/>
          <w:b/>
          <w:bCs/>
          <w:sz w:val="24"/>
          <w:szCs w:val="24"/>
        </w:rPr>
      </w:pPr>
      <w:r w:rsidRPr="00783697">
        <w:rPr>
          <w:rFonts w:ascii="Tahoma" w:hAnsi="Tahoma" w:cs="Tahoma"/>
          <w:b/>
          <w:bCs/>
          <w:sz w:val="24"/>
          <w:szCs w:val="24"/>
        </w:rPr>
        <w:t>PROCESO: GESTIÓN DOCUMENTAL</w:t>
      </w:r>
    </w:p>
    <w:p w14:paraId="47B99D8E" w14:textId="77777777" w:rsidR="00893DD2" w:rsidRPr="00783697" w:rsidRDefault="00893DD2" w:rsidP="00893DD2">
      <w:pPr>
        <w:spacing w:after="0" w:line="240" w:lineRule="auto"/>
        <w:ind w:right="-376"/>
        <w:jc w:val="center"/>
        <w:rPr>
          <w:rFonts w:ascii="Tahoma" w:hAnsi="Tahoma" w:cs="Tahoma"/>
          <w:b/>
          <w:bCs/>
          <w:sz w:val="24"/>
          <w:szCs w:val="24"/>
        </w:rPr>
      </w:pPr>
    </w:p>
    <w:p w14:paraId="36DE26E7" w14:textId="77777777" w:rsidR="00893DD2" w:rsidRPr="00783697" w:rsidRDefault="00893DD2" w:rsidP="00893DD2">
      <w:pPr>
        <w:spacing w:after="0" w:line="240" w:lineRule="auto"/>
        <w:ind w:right="-376"/>
        <w:jc w:val="center"/>
        <w:rPr>
          <w:rFonts w:ascii="Tahoma" w:hAnsi="Tahoma" w:cs="Tahoma"/>
          <w:b/>
          <w:bCs/>
          <w:sz w:val="24"/>
          <w:szCs w:val="24"/>
        </w:rPr>
      </w:pPr>
    </w:p>
    <w:p w14:paraId="03874F5A" w14:textId="77777777" w:rsidR="00893DD2" w:rsidRPr="00783697" w:rsidRDefault="00893DD2" w:rsidP="00893DD2">
      <w:pPr>
        <w:spacing w:after="0" w:line="240" w:lineRule="auto"/>
        <w:ind w:right="-376"/>
        <w:jc w:val="center"/>
        <w:rPr>
          <w:rFonts w:ascii="Tahoma" w:hAnsi="Tahoma" w:cs="Tahoma"/>
          <w:b/>
          <w:bCs/>
          <w:sz w:val="24"/>
          <w:szCs w:val="24"/>
        </w:rPr>
      </w:pPr>
    </w:p>
    <w:p w14:paraId="78FBE497" w14:textId="77777777" w:rsidR="00893DD2" w:rsidRPr="00783697" w:rsidRDefault="00893DD2" w:rsidP="00893DD2">
      <w:pPr>
        <w:spacing w:after="0" w:line="240" w:lineRule="auto"/>
        <w:ind w:right="-376"/>
        <w:jc w:val="center"/>
        <w:rPr>
          <w:rFonts w:ascii="Tahoma" w:hAnsi="Tahoma" w:cs="Tahoma"/>
          <w:b/>
          <w:bCs/>
          <w:sz w:val="24"/>
          <w:szCs w:val="24"/>
        </w:rPr>
      </w:pPr>
    </w:p>
    <w:p w14:paraId="727D7E32" w14:textId="77777777" w:rsidR="00893DD2" w:rsidRPr="00783697" w:rsidRDefault="00893DD2" w:rsidP="00893DD2">
      <w:pPr>
        <w:spacing w:after="0" w:line="240" w:lineRule="auto"/>
        <w:ind w:right="-376"/>
        <w:jc w:val="center"/>
        <w:rPr>
          <w:rFonts w:ascii="Tahoma" w:hAnsi="Tahoma" w:cs="Tahoma"/>
          <w:b/>
          <w:bCs/>
          <w:sz w:val="24"/>
          <w:szCs w:val="24"/>
        </w:rPr>
      </w:pPr>
    </w:p>
    <w:p w14:paraId="535F426B" w14:textId="77777777" w:rsidR="00893DD2" w:rsidRPr="00783697" w:rsidRDefault="00893DD2" w:rsidP="00893DD2">
      <w:pPr>
        <w:spacing w:after="0" w:line="240" w:lineRule="auto"/>
        <w:ind w:right="-376"/>
        <w:jc w:val="center"/>
        <w:rPr>
          <w:rFonts w:ascii="Tahoma" w:hAnsi="Tahoma" w:cs="Tahoma"/>
          <w:b/>
          <w:bCs/>
          <w:sz w:val="24"/>
          <w:szCs w:val="24"/>
        </w:rPr>
      </w:pPr>
    </w:p>
    <w:p w14:paraId="0883DF43" w14:textId="77777777" w:rsidR="00893DD2" w:rsidRPr="00783697" w:rsidRDefault="00893DD2" w:rsidP="00893DD2">
      <w:pPr>
        <w:spacing w:after="0" w:line="240" w:lineRule="auto"/>
        <w:ind w:right="-376"/>
        <w:jc w:val="center"/>
        <w:rPr>
          <w:rFonts w:ascii="Tahoma" w:hAnsi="Tahoma" w:cs="Tahoma"/>
          <w:b/>
          <w:bCs/>
          <w:sz w:val="24"/>
          <w:szCs w:val="24"/>
        </w:rPr>
      </w:pPr>
    </w:p>
    <w:p w14:paraId="4618BF64" w14:textId="77777777" w:rsidR="00893DD2" w:rsidRPr="00783697" w:rsidRDefault="00893DD2" w:rsidP="00893DD2">
      <w:pPr>
        <w:spacing w:after="0" w:line="240" w:lineRule="auto"/>
        <w:ind w:right="-376"/>
        <w:jc w:val="center"/>
        <w:rPr>
          <w:rFonts w:ascii="Tahoma" w:hAnsi="Tahoma" w:cs="Tahoma"/>
          <w:b/>
          <w:bCs/>
          <w:sz w:val="24"/>
          <w:szCs w:val="24"/>
        </w:rPr>
      </w:pPr>
    </w:p>
    <w:p w14:paraId="3E73460E" w14:textId="77777777" w:rsidR="00893DD2" w:rsidRPr="00783697" w:rsidRDefault="00893DD2" w:rsidP="00893DD2">
      <w:pPr>
        <w:spacing w:after="0" w:line="240" w:lineRule="auto"/>
        <w:ind w:right="-376"/>
        <w:jc w:val="center"/>
        <w:rPr>
          <w:rFonts w:ascii="Tahoma" w:hAnsi="Tahoma" w:cs="Tahoma"/>
          <w:b/>
          <w:bCs/>
          <w:sz w:val="24"/>
          <w:szCs w:val="24"/>
        </w:rPr>
      </w:pPr>
    </w:p>
    <w:p w14:paraId="6753620C" w14:textId="77777777" w:rsidR="00893DD2" w:rsidRPr="00783697" w:rsidRDefault="00893DD2" w:rsidP="00893DD2">
      <w:pPr>
        <w:spacing w:after="0" w:line="240" w:lineRule="auto"/>
        <w:ind w:right="-376"/>
        <w:jc w:val="center"/>
        <w:rPr>
          <w:rFonts w:ascii="Tahoma" w:hAnsi="Tahoma" w:cs="Tahoma"/>
          <w:b/>
          <w:bCs/>
          <w:sz w:val="24"/>
          <w:szCs w:val="24"/>
        </w:rPr>
      </w:pPr>
    </w:p>
    <w:p w14:paraId="04E553D5" w14:textId="77777777" w:rsidR="00893DD2" w:rsidRPr="00783697" w:rsidRDefault="00893DD2" w:rsidP="00893DD2">
      <w:pPr>
        <w:spacing w:after="0" w:line="240" w:lineRule="auto"/>
        <w:ind w:right="-376"/>
        <w:jc w:val="center"/>
        <w:rPr>
          <w:rFonts w:ascii="Tahoma" w:hAnsi="Tahoma" w:cs="Tahoma"/>
          <w:b/>
          <w:bCs/>
          <w:sz w:val="24"/>
          <w:szCs w:val="24"/>
        </w:rPr>
      </w:pPr>
    </w:p>
    <w:p w14:paraId="6CCDD450" w14:textId="77777777" w:rsidR="00893DD2" w:rsidRPr="00783697" w:rsidRDefault="00893DD2" w:rsidP="00893DD2">
      <w:pPr>
        <w:spacing w:after="0" w:line="240" w:lineRule="auto"/>
        <w:ind w:right="-376"/>
        <w:jc w:val="center"/>
        <w:rPr>
          <w:rFonts w:ascii="Tahoma" w:hAnsi="Tahoma" w:cs="Tahoma"/>
          <w:b/>
          <w:bCs/>
          <w:sz w:val="24"/>
          <w:szCs w:val="24"/>
        </w:rPr>
      </w:pPr>
      <w:r w:rsidRPr="00783697">
        <w:rPr>
          <w:rFonts w:ascii="Tahoma" w:hAnsi="Tahoma" w:cs="Tahoma"/>
          <w:b/>
          <w:bCs/>
          <w:sz w:val="24"/>
          <w:szCs w:val="24"/>
        </w:rPr>
        <w:t>UNIDAD ADMINISTRATIVA ESPECIAL DE ALIMENTACIÓN ESCOLAR -ALIMENTOS PARA APRENDER</w:t>
      </w:r>
    </w:p>
    <w:p w14:paraId="2F56FB46" w14:textId="77777777" w:rsidR="00893DD2" w:rsidRPr="00783697" w:rsidRDefault="00893DD2" w:rsidP="00893DD2">
      <w:pPr>
        <w:spacing w:after="0" w:line="240" w:lineRule="auto"/>
        <w:ind w:right="-376"/>
        <w:jc w:val="center"/>
        <w:rPr>
          <w:rFonts w:ascii="Tahoma" w:hAnsi="Tahoma" w:cs="Tahoma"/>
          <w:b/>
          <w:bCs/>
          <w:sz w:val="24"/>
          <w:szCs w:val="24"/>
        </w:rPr>
      </w:pPr>
    </w:p>
    <w:p w14:paraId="36F269CC" w14:textId="77777777" w:rsidR="00893DD2" w:rsidRPr="00783697" w:rsidRDefault="00893DD2" w:rsidP="00893DD2">
      <w:pPr>
        <w:spacing w:after="0" w:line="240" w:lineRule="auto"/>
        <w:ind w:right="-376"/>
        <w:jc w:val="center"/>
        <w:rPr>
          <w:rFonts w:ascii="Tahoma" w:hAnsi="Tahoma" w:cs="Tahoma"/>
          <w:b/>
          <w:bCs/>
          <w:sz w:val="24"/>
          <w:szCs w:val="24"/>
        </w:rPr>
      </w:pPr>
    </w:p>
    <w:p w14:paraId="0CD187E3" w14:textId="77777777" w:rsidR="00893DD2" w:rsidRPr="00783697" w:rsidRDefault="00893DD2" w:rsidP="00893DD2">
      <w:pPr>
        <w:spacing w:after="0" w:line="240" w:lineRule="auto"/>
        <w:ind w:right="-376"/>
        <w:jc w:val="center"/>
        <w:rPr>
          <w:rFonts w:ascii="Tahoma" w:hAnsi="Tahoma" w:cs="Tahoma"/>
          <w:b/>
          <w:bCs/>
          <w:sz w:val="24"/>
          <w:szCs w:val="24"/>
        </w:rPr>
      </w:pPr>
    </w:p>
    <w:p w14:paraId="5D56BB99" w14:textId="77777777" w:rsidR="00893DD2" w:rsidRPr="00783697" w:rsidRDefault="00893DD2" w:rsidP="00893DD2">
      <w:pPr>
        <w:spacing w:after="0" w:line="240" w:lineRule="auto"/>
        <w:ind w:right="-376"/>
        <w:jc w:val="center"/>
        <w:rPr>
          <w:rFonts w:ascii="Tahoma" w:hAnsi="Tahoma" w:cs="Tahoma"/>
          <w:b/>
          <w:bCs/>
          <w:sz w:val="24"/>
          <w:szCs w:val="24"/>
        </w:rPr>
      </w:pPr>
    </w:p>
    <w:p w14:paraId="6367B5E5" w14:textId="77777777" w:rsidR="00893DD2" w:rsidRPr="00783697" w:rsidRDefault="00893DD2" w:rsidP="00893DD2">
      <w:pPr>
        <w:spacing w:after="0" w:line="240" w:lineRule="auto"/>
        <w:ind w:right="-376"/>
        <w:jc w:val="center"/>
        <w:rPr>
          <w:rFonts w:ascii="Tahoma" w:hAnsi="Tahoma" w:cs="Tahoma"/>
          <w:b/>
          <w:bCs/>
          <w:sz w:val="24"/>
          <w:szCs w:val="24"/>
        </w:rPr>
      </w:pPr>
    </w:p>
    <w:p w14:paraId="1CB9FFD0" w14:textId="77777777" w:rsidR="00893DD2" w:rsidRPr="00783697" w:rsidRDefault="00893DD2" w:rsidP="00893DD2">
      <w:pPr>
        <w:spacing w:after="0" w:line="240" w:lineRule="auto"/>
        <w:ind w:right="-376"/>
        <w:jc w:val="center"/>
        <w:rPr>
          <w:rFonts w:ascii="Tahoma" w:hAnsi="Tahoma" w:cs="Tahoma"/>
          <w:b/>
          <w:bCs/>
          <w:sz w:val="24"/>
          <w:szCs w:val="24"/>
        </w:rPr>
      </w:pPr>
    </w:p>
    <w:p w14:paraId="26979E70" w14:textId="77777777" w:rsidR="00893DD2" w:rsidRPr="00783697" w:rsidRDefault="00893DD2" w:rsidP="00893DD2">
      <w:pPr>
        <w:spacing w:after="0" w:line="240" w:lineRule="auto"/>
        <w:ind w:right="-376"/>
        <w:jc w:val="center"/>
        <w:rPr>
          <w:rFonts w:ascii="Tahoma" w:hAnsi="Tahoma" w:cs="Tahoma"/>
          <w:b/>
          <w:bCs/>
          <w:sz w:val="24"/>
          <w:szCs w:val="24"/>
        </w:rPr>
      </w:pPr>
    </w:p>
    <w:p w14:paraId="21A5FA4B" w14:textId="77777777" w:rsidR="00893DD2" w:rsidRPr="00783697" w:rsidRDefault="00893DD2" w:rsidP="00893DD2">
      <w:pPr>
        <w:spacing w:after="0" w:line="240" w:lineRule="auto"/>
        <w:ind w:right="-376"/>
        <w:jc w:val="center"/>
        <w:rPr>
          <w:rFonts w:ascii="Tahoma" w:hAnsi="Tahoma" w:cs="Tahoma"/>
          <w:b/>
          <w:bCs/>
          <w:sz w:val="24"/>
          <w:szCs w:val="24"/>
        </w:rPr>
      </w:pPr>
    </w:p>
    <w:p w14:paraId="777FCD49" w14:textId="77777777" w:rsidR="00893DD2" w:rsidRPr="00783697" w:rsidRDefault="00893DD2" w:rsidP="00893DD2">
      <w:pPr>
        <w:spacing w:after="0" w:line="240" w:lineRule="auto"/>
        <w:ind w:right="-376"/>
        <w:jc w:val="center"/>
        <w:rPr>
          <w:rFonts w:ascii="Tahoma" w:hAnsi="Tahoma" w:cs="Tahoma"/>
          <w:b/>
          <w:bCs/>
          <w:sz w:val="24"/>
          <w:szCs w:val="24"/>
        </w:rPr>
      </w:pPr>
    </w:p>
    <w:p w14:paraId="05566B9F" w14:textId="77777777" w:rsidR="00893DD2" w:rsidRPr="00783697" w:rsidRDefault="00893DD2" w:rsidP="00893DD2">
      <w:pPr>
        <w:spacing w:after="0" w:line="240" w:lineRule="auto"/>
        <w:ind w:right="-376"/>
        <w:jc w:val="center"/>
        <w:rPr>
          <w:rFonts w:ascii="Tahoma" w:hAnsi="Tahoma" w:cs="Tahoma"/>
          <w:b/>
          <w:bCs/>
          <w:sz w:val="24"/>
          <w:szCs w:val="24"/>
        </w:rPr>
      </w:pPr>
    </w:p>
    <w:p w14:paraId="7CF352A4" w14:textId="77777777" w:rsidR="00893DD2" w:rsidRPr="00783697" w:rsidRDefault="00893DD2" w:rsidP="00893DD2">
      <w:pPr>
        <w:spacing w:after="0" w:line="240" w:lineRule="auto"/>
        <w:ind w:right="-376"/>
        <w:jc w:val="center"/>
        <w:rPr>
          <w:rFonts w:ascii="Tahoma" w:hAnsi="Tahoma" w:cs="Tahoma"/>
          <w:b/>
          <w:bCs/>
          <w:sz w:val="24"/>
          <w:szCs w:val="24"/>
        </w:rPr>
      </w:pPr>
    </w:p>
    <w:p w14:paraId="1DB657CA" w14:textId="77777777" w:rsidR="00893DD2" w:rsidRPr="00783697" w:rsidRDefault="00893DD2" w:rsidP="00893DD2">
      <w:pPr>
        <w:spacing w:after="0" w:line="240" w:lineRule="auto"/>
        <w:ind w:right="-376"/>
        <w:jc w:val="center"/>
        <w:rPr>
          <w:rFonts w:ascii="Tahoma" w:hAnsi="Tahoma" w:cs="Tahoma"/>
          <w:b/>
          <w:bCs/>
          <w:sz w:val="24"/>
          <w:szCs w:val="24"/>
        </w:rPr>
      </w:pPr>
    </w:p>
    <w:p w14:paraId="546B1316" w14:textId="520E14F7" w:rsidR="009B2545" w:rsidRPr="00783697" w:rsidRDefault="00893DD2" w:rsidP="00893DD2">
      <w:pPr>
        <w:spacing w:after="0" w:line="240" w:lineRule="auto"/>
        <w:ind w:right="-376"/>
        <w:jc w:val="center"/>
        <w:rPr>
          <w:rFonts w:ascii="Tahoma" w:hAnsi="Tahoma" w:cs="Tahoma"/>
          <w:b/>
          <w:bCs/>
          <w:sz w:val="24"/>
          <w:szCs w:val="24"/>
        </w:rPr>
      </w:pPr>
      <w:r w:rsidRPr="00783697">
        <w:rPr>
          <w:rFonts w:ascii="Tahoma" w:hAnsi="Tahoma" w:cs="Tahoma"/>
          <w:b/>
          <w:bCs/>
          <w:sz w:val="24"/>
          <w:szCs w:val="24"/>
        </w:rPr>
        <w:t>BOGOTÁ D.C, NOVIEMBRE DE 2024</w:t>
      </w:r>
    </w:p>
    <w:sdt>
      <w:sdtPr>
        <w:rPr>
          <w:rFonts w:ascii="Tahoma" w:eastAsiaTheme="minorHAnsi" w:hAnsi="Tahoma" w:cs="Tahoma"/>
          <w:color w:val="auto"/>
          <w:kern w:val="2"/>
          <w:sz w:val="22"/>
          <w:szCs w:val="22"/>
          <w:lang w:val="es-ES" w:eastAsia="en-US"/>
          <w14:ligatures w14:val="standardContextual"/>
        </w:rPr>
        <w:id w:val="-1705480182"/>
        <w:docPartObj>
          <w:docPartGallery w:val="Table of Contents"/>
          <w:docPartUnique/>
        </w:docPartObj>
      </w:sdtPr>
      <w:sdtEndPr/>
      <w:sdtContent>
        <w:p w14:paraId="5E03DF89" w14:textId="77777777" w:rsidR="002E0882" w:rsidRPr="003E2E24" w:rsidRDefault="002E0882" w:rsidP="003E2E24">
          <w:pPr>
            <w:pStyle w:val="TtuloTDC"/>
            <w:spacing w:before="0" w:line="360" w:lineRule="auto"/>
            <w:rPr>
              <w:rFonts w:ascii="Tahoma" w:eastAsiaTheme="minorHAnsi" w:hAnsi="Tahoma" w:cs="Tahoma"/>
              <w:color w:val="auto"/>
              <w:kern w:val="2"/>
              <w:sz w:val="22"/>
              <w:szCs w:val="22"/>
              <w:lang w:val="es-ES" w:eastAsia="en-US"/>
              <w14:ligatures w14:val="standardContextual"/>
            </w:rPr>
          </w:pPr>
        </w:p>
        <w:p w14:paraId="79FE1354" w14:textId="77777777" w:rsidR="002E0882" w:rsidRPr="003E2E24" w:rsidRDefault="002E0882" w:rsidP="003E2E24">
          <w:pPr>
            <w:spacing w:line="360" w:lineRule="auto"/>
            <w:rPr>
              <w:rFonts w:ascii="Tahoma" w:hAnsi="Tahoma" w:cs="Tahoma"/>
              <w:lang w:val="es-ES"/>
            </w:rPr>
          </w:pPr>
          <w:r w:rsidRPr="003E2E24">
            <w:rPr>
              <w:rFonts w:ascii="Tahoma" w:hAnsi="Tahoma" w:cs="Tahoma"/>
              <w:lang w:val="es-ES"/>
            </w:rPr>
            <w:br w:type="page"/>
          </w:r>
        </w:p>
        <w:p w14:paraId="5860FEC0" w14:textId="77777777" w:rsidR="0026161B" w:rsidRPr="003E2E24" w:rsidRDefault="0041699D" w:rsidP="003E2E24">
          <w:pPr>
            <w:pStyle w:val="TtuloTDC"/>
            <w:spacing w:before="0" w:line="360" w:lineRule="auto"/>
            <w:rPr>
              <w:rFonts w:ascii="Tahoma" w:hAnsi="Tahoma" w:cs="Tahoma"/>
              <w:color w:val="auto"/>
              <w:sz w:val="22"/>
              <w:szCs w:val="22"/>
              <w:lang w:val="es-ES"/>
            </w:rPr>
          </w:pPr>
          <w:r w:rsidRPr="003E2E24">
            <w:rPr>
              <w:rFonts w:ascii="Tahoma" w:hAnsi="Tahoma" w:cs="Tahoma"/>
              <w:color w:val="auto"/>
              <w:sz w:val="22"/>
              <w:szCs w:val="22"/>
              <w:lang w:val="es-ES"/>
            </w:rPr>
            <w:lastRenderedPageBreak/>
            <w:t xml:space="preserve">Tabla de </w:t>
          </w:r>
          <w:r w:rsidR="009D3411" w:rsidRPr="003E2E24">
            <w:rPr>
              <w:rFonts w:ascii="Tahoma" w:hAnsi="Tahoma" w:cs="Tahoma"/>
              <w:color w:val="auto"/>
              <w:sz w:val="22"/>
              <w:szCs w:val="22"/>
              <w:lang w:val="es-ES"/>
            </w:rPr>
            <w:t>c</w:t>
          </w:r>
          <w:r w:rsidRPr="003E2E24">
            <w:rPr>
              <w:rFonts w:ascii="Tahoma" w:hAnsi="Tahoma" w:cs="Tahoma"/>
              <w:color w:val="auto"/>
              <w:sz w:val="22"/>
              <w:szCs w:val="22"/>
              <w:lang w:val="es-ES"/>
            </w:rPr>
            <w:t>ontenido</w:t>
          </w:r>
          <w:r w:rsidR="009D3411" w:rsidRPr="003E2E24">
            <w:rPr>
              <w:rFonts w:ascii="Tahoma" w:hAnsi="Tahoma" w:cs="Tahoma"/>
              <w:color w:val="auto"/>
              <w:sz w:val="22"/>
              <w:szCs w:val="22"/>
              <w:lang w:val="es-ES"/>
            </w:rPr>
            <w:t xml:space="preserve">                                                                                     Pág.</w:t>
          </w:r>
        </w:p>
        <w:p w14:paraId="3B5DB53C" w14:textId="473BB379" w:rsidR="00830E59" w:rsidRPr="003E2E24" w:rsidRDefault="009D3411" w:rsidP="003E2E24">
          <w:pPr>
            <w:pStyle w:val="TtuloTDC"/>
            <w:spacing w:before="0" w:line="360" w:lineRule="auto"/>
            <w:rPr>
              <w:rFonts w:ascii="Tahoma" w:hAnsi="Tahoma" w:cs="Tahoma"/>
              <w:color w:val="auto"/>
              <w:sz w:val="22"/>
              <w:szCs w:val="22"/>
              <w:lang w:val="es-ES"/>
            </w:rPr>
          </w:pPr>
          <w:r w:rsidRPr="003E2E24">
            <w:rPr>
              <w:rFonts w:ascii="Tahoma" w:hAnsi="Tahoma" w:cs="Tahoma"/>
              <w:color w:val="auto"/>
              <w:sz w:val="22"/>
              <w:szCs w:val="22"/>
              <w:lang w:val="es-ES"/>
            </w:rPr>
            <w:t xml:space="preserve"> </w:t>
          </w:r>
        </w:p>
        <w:p w14:paraId="0E9D07C7" w14:textId="77777777" w:rsidR="0041699D" w:rsidRPr="003E2E24" w:rsidRDefault="0041699D" w:rsidP="003E2E24">
          <w:pPr>
            <w:spacing w:after="0" w:line="360" w:lineRule="auto"/>
            <w:rPr>
              <w:rFonts w:ascii="Tahoma" w:hAnsi="Tahoma" w:cs="Tahoma"/>
              <w:lang w:val="es-ES" w:eastAsia="es-CO"/>
            </w:rPr>
          </w:pPr>
        </w:p>
        <w:p w14:paraId="4FB582B6" w14:textId="623E2407" w:rsidR="003E2E24" w:rsidRPr="003E2E24" w:rsidRDefault="00830E59" w:rsidP="00ED2A91">
          <w:pPr>
            <w:pStyle w:val="TDC1"/>
            <w:tabs>
              <w:tab w:val="right" w:leader="dot" w:pos="8828"/>
            </w:tabs>
            <w:spacing w:line="360" w:lineRule="auto"/>
            <w:jc w:val="both"/>
            <w:rPr>
              <w:rFonts w:ascii="Tahoma" w:eastAsiaTheme="minorEastAsia" w:hAnsi="Tahoma" w:cs="Tahoma"/>
              <w:noProof/>
              <w:lang w:eastAsia="es-CO"/>
            </w:rPr>
          </w:pPr>
          <w:r w:rsidRPr="003E2E24">
            <w:rPr>
              <w:rFonts w:ascii="Tahoma" w:hAnsi="Tahoma" w:cs="Tahoma"/>
            </w:rPr>
            <w:fldChar w:fldCharType="begin"/>
          </w:r>
          <w:r w:rsidRPr="003E2E24">
            <w:rPr>
              <w:rFonts w:ascii="Tahoma" w:hAnsi="Tahoma" w:cs="Tahoma"/>
            </w:rPr>
            <w:instrText xml:space="preserve"> TOC \o "1-3" \h \z \u </w:instrText>
          </w:r>
          <w:r w:rsidRPr="003E2E24">
            <w:rPr>
              <w:rFonts w:ascii="Tahoma" w:hAnsi="Tahoma" w:cs="Tahoma"/>
            </w:rPr>
            <w:fldChar w:fldCharType="separate"/>
          </w:r>
          <w:hyperlink w:anchor="_Toc183189100" w:history="1">
            <w:r w:rsidR="003E2E24" w:rsidRPr="003E2E24">
              <w:rPr>
                <w:rStyle w:val="Hipervnculo"/>
                <w:rFonts w:ascii="Tahoma" w:hAnsi="Tahoma" w:cs="Tahoma"/>
                <w:noProof/>
              </w:rPr>
              <w:t>1. Introducción</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_Toc183189100 \h </w:instrText>
            </w:r>
            <w:r w:rsidR="003E2E24" w:rsidRPr="003E2E24">
              <w:rPr>
                <w:rFonts w:ascii="Tahoma" w:hAnsi="Tahoma" w:cs="Tahoma"/>
                <w:noProof/>
                <w:webHidden/>
              </w:rPr>
            </w:r>
            <w:r w:rsidR="003E2E24" w:rsidRPr="003E2E24">
              <w:rPr>
                <w:rFonts w:ascii="Tahoma" w:hAnsi="Tahoma" w:cs="Tahoma"/>
                <w:noProof/>
                <w:webHidden/>
              </w:rPr>
              <w:fldChar w:fldCharType="separate"/>
            </w:r>
            <w:r w:rsidR="002836FC">
              <w:rPr>
                <w:rFonts w:ascii="Tahoma" w:hAnsi="Tahoma" w:cs="Tahoma"/>
                <w:noProof/>
                <w:webHidden/>
              </w:rPr>
              <w:t>3</w:t>
            </w:r>
            <w:r w:rsidR="003E2E24" w:rsidRPr="003E2E24">
              <w:rPr>
                <w:rFonts w:ascii="Tahoma" w:hAnsi="Tahoma" w:cs="Tahoma"/>
                <w:noProof/>
                <w:webHidden/>
              </w:rPr>
              <w:fldChar w:fldCharType="end"/>
            </w:r>
          </w:hyperlink>
        </w:p>
        <w:p w14:paraId="01646EA4" w14:textId="3C8CDDAB" w:rsidR="003E2E24" w:rsidRPr="003E2E24" w:rsidRDefault="002836FC" w:rsidP="00ED2A91">
          <w:pPr>
            <w:pStyle w:val="TDC1"/>
            <w:tabs>
              <w:tab w:val="right" w:leader="dot" w:pos="8828"/>
            </w:tabs>
            <w:spacing w:line="360" w:lineRule="auto"/>
            <w:jc w:val="both"/>
            <w:rPr>
              <w:rFonts w:ascii="Tahoma" w:eastAsiaTheme="minorEastAsia" w:hAnsi="Tahoma" w:cs="Tahoma"/>
              <w:noProof/>
              <w:lang w:eastAsia="es-CO"/>
            </w:rPr>
          </w:pPr>
          <w:hyperlink w:anchor="_Toc183189101" w:history="1">
            <w:r w:rsidR="003E2E24" w:rsidRPr="003E2E24">
              <w:rPr>
                <w:rStyle w:val="Hipervnculo"/>
                <w:rFonts w:ascii="Tahoma" w:hAnsi="Tahoma" w:cs="Tahoma"/>
                <w:noProof/>
              </w:rPr>
              <w:t>2. Contexto estratégico institucional</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_Toc183189101 \h </w:instrText>
            </w:r>
            <w:r w:rsidR="003E2E24" w:rsidRPr="003E2E24">
              <w:rPr>
                <w:rFonts w:ascii="Tahoma" w:hAnsi="Tahoma" w:cs="Tahoma"/>
                <w:noProof/>
                <w:webHidden/>
              </w:rPr>
            </w:r>
            <w:r w:rsidR="003E2E24" w:rsidRPr="003E2E24">
              <w:rPr>
                <w:rFonts w:ascii="Tahoma" w:hAnsi="Tahoma" w:cs="Tahoma"/>
                <w:noProof/>
                <w:webHidden/>
              </w:rPr>
              <w:fldChar w:fldCharType="separate"/>
            </w:r>
            <w:r>
              <w:rPr>
                <w:rFonts w:ascii="Tahoma" w:hAnsi="Tahoma" w:cs="Tahoma"/>
                <w:noProof/>
                <w:webHidden/>
              </w:rPr>
              <w:t>3</w:t>
            </w:r>
            <w:r w:rsidR="003E2E24" w:rsidRPr="003E2E24">
              <w:rPr>
                <w:rFonts w:ascii="Tahoma" w:hAnsi="Tahoma" w:cs="Tahoma"/>
                <w:noProof/>
                <w:webHidden/>
              </w:rPr>
              <w:fldChar w:fldCharType="end"/>
            </w:r>
          </w:hyperlink>
        </w:p>
        <w:p w14:paraId="04F539FC" w14:textId="1BAD5FFD" w:rsidR="003E2E24" w:rsidRPr="003E2E24" w:rsidRDefault="002836FC" w:rsidP="00ED2A91">
          <w:pPr>
            <w:pStyle w:val="TDC1"/>
            <w:tabs>
              <w:tab w:val="right" w:leader="dot" w:pos="8828"/>
            </w:tabs>
            <w:spacing w:line="360" w:lineRule="auto"/>
            <w:jc w:val="both"/>
            <w:rPr>
              <w:rFonts w:ascii="Tahoma" w:eastAsiaTheme="minorEastAsia" w:hAnsi="Tahoma" w:cs="Tahoma"/>
              <w:noProof/>
              <w:lang w:eastAsia="es-CO"/>
            </w:rPr>
          </w:pPr>
          <w:hyperlink w:anchor="_Toc183189102" w:history="1">
            <w:r w:rsidR="003E2E24" w:rsidRPr="003E2E24">
              <w:rPr>
                <w:rStyle w:val="Hipervnculo"/>
                <w:rFonts w:ascii="Tahoma" w:hAnsi="Tahoma" w:cs="Tahoma"/>
                <w:noProof/>
              </w:rPr>
              <w:t>3. Términos y definiciones</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_Toc183189102 \h </w:instrText>
            </w:r>
            <w:r w:rsidR="003E2E24" w:rsidRPr="003E2E24">
              <w:rPr>
                <w:rFonts w:ascii="Tahoma" w:hAnsi="Tahoma" w:cs="Tahoma"/>
                <w:noProof/>
                <w:webHidden/>
              </w:rPr>
            </w:r>
            <w:r w:rsidR="003E2E24" w:rsidRPr="003E2E24">
              <w:rPr>
                <w:rFonts w:ascii="Tahoma" w:hAnsi="Tahoma" w:cs="Tahoma"/>
                <w:noProof/>
                <w:webHidden/>
              </w:rPr>
              <w:fldChar w:fldCharType="separate"/>
            </w:r>
            <w:r>
              <w:rPr>
                <w:rFonts w:ascii="Tahoma" w:hAnsi="Tahoma" w:cs="Tahoma"/>
                <w:noProof/>
                <w:webHidden/>
              </w:rPr>
              <w:t>8</w:t>
            </w:r>
            <w:r w:rsidR="003E2E24" w:rsidRPr="003E2E24">
              <w:rPr>
                <w:rFonts w:ascii="Tahoma" w:hAnsi="Tahoma" w:cs="Tahoma"/>
                <w:noProof/>
                <w:webHidden/>
              </w:rPr>
              <w:fldChar w:fldCharType="end"/>
            </w:r>
          </w:hyperlink>
        </w:p>
        <w:p w14:paraId="4EBE3910" w14:textId="1DC13F9B" w:rsidR="003E2E24" w:rsidRPr="003E2E24" w:rsidRDefault="002836FC" w:rsidP="00ED2A91">
          <w:pPr>
            <w:pStyle w:val="TDC1"/>
            <w:tabs>
              <w:tab w:val="right" w:leader="dot" w:pos="8828"/>
            </w:tabs>
            <w:spacing w:line="360" w:lineRule="auto"/>
            <w:jc w:val="both"/>
            <w:rPr>
              <w:rFonts w:ascii="Tahoma" w:eastAsiaTheme="minorEastAsia" w:hAnsi="Tahoma" w:cs="Tahoma"/>
              <w:noProof/>
              <w:lang w:eastAsia="es-CO"/>
            </w:rPr>
          </w:pPr>
          <w:hyperlink w:anchor="_Toc183189103" w:history="1">
            <w:r w:rsidR="003E2E24" w:rsidRPr="003E2E24">
              <w:rPr>
                <w:rStyle w:val="Hipervnculo"/>
                <w:rFonts w:ascii="Tahoma" w:hAnsi="Tahoma" w:cs="Tahoma"/>
                <w:noProof/>
              </w:rPr>
              <w:t>4. Metodología para la formulación del Plan Institucional de Archivos – PINAR</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_Toc183189103 \h </w:instrText>
            </w:r>
            <w:r w:rsidR="003E2E24" w:rsidRPr="003E2E24">
              <w:rPr>
                <w:rFonts w:ascii="Tahoma" w:hAnsi="Tahoma" w:cs="Tahoma"/>
                <w:noProof/>
                <w:webHidden/>
              </w:rPr>
            </w:r>
            <w:r w:rsidR="003E2E24" w:rsidRPr="003E2E24">
              <w:rPr>
                <w:rFonts w:ascii="Tahoma" w:hAnsi="Tahoma" w:cs="Tahoma"/>
                <w:noProof/>
                <w:webHidden/>
              </w:rPr>
              <w:fldChar w:fldCharType="separate"/>
            </w:r>
            <w:r>
              <w:rPr>
                <w:rFonts w:ascii="Tahoma" w:hAnsi="Tahoma" w:cs="Tahoma"/>
                <w:noProof/>
                <w:webHidden/>
              </w:rPr>
              <w:t>12</w:t>
            </w:r>
            <w:r w:rsidR="003E2E24" w:rsidRPr="003E2E24">
              <w:rPr>
                <w:rFonts w:ascii="Tahoma" w:hAnsi="Tahoma" w:cs="Tahoma"/>
                <w:noProof/>
                <w:webHidden/>
              </w:rPr>
              <w:fldChar w:fldCharType="end"/>
            </w:r>
          </w:hyperlink>
        </w:p>
        <w:p w14:paraId="729FE8D8" w14:textId="557862A1" w:rsidR="003E2E24" w:rsidRPr="003E2E24" w:rsidRDefault="002836FC" w:rsidP="00ED2A91">
          <w:pPr>
            <w:pStyle w:val="TDC1"/>
            <w:tabs>
              <w:tab w:val="right" w:leader="dot" w:pos="8828"/>
            </w:tabs>
            <w:spacing w:line="360" w:lineRule="auto"/>
            <w:jc w:val="both"/>
            <w:rPr>
              <w:rFonts w:ascii="Tahoma" w:eastAsiaTheme="minorEastAsia" w:hAnsi="Tahoma" w:cs="Tahoma"/>
              <w:noProof/>
              <w:lang w:eastAsia="es-CO"/>
            </w:rPr>
          </w:pPr>
          <w:hyperlink w:anchor="_Toc183189104" w:history="1">
            <w:r w:rsidR="003E2E24" w:rsidRPr="003E2E24">
              <w:rPr>
                <w:rStyle w:val="Hipervnculo"/>
                <w:rFonts w:ascii="Tahoma" w:hAnsi="Tahoma" w:cs="Tahoma"/>
                <w:noProof/>
              </w:rPr>
              <w:t>5. Política del MIPG con la cual se articula y resultados del Índice de Desempeño Institucional - Vigencia 2023</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_Toc183189104 \h </w:instrText>
            </w:r>
            <w:r w:rsidR="003E2E24" w:rsidRPr="003E2E24">
              <w:rPr>
                <w:rFonts w:ascii="Tahoma" w:hAnsi="Tahoma" w:cs="Tahoma"/>
                <w:noProof/>
                <w:webHidden/>
              </w:rPr>
            </w:r>
            <w:r w:rsidR="003E2E24" w:rsidRPr="003E2E24">
              <w:rPr>
                <w:rFonts w:ascii="Tahoma" w:hAnsi="Tahoma" w:cs="Tahoma"/>
                <w:noProof/>
                <w:webHidden/>
              </w:rPr>
              <w:fldChar w:fldCharType="separate"/>
            </w:r>
            <w:r>
              <w:rPr>
                <w:rFonts w:ascii="Tahoma" w:hAnsi="Tahoma" w:cs="Tahoma"/>
                <w:noProof/>
                <w:webHidden/>
              </w:rPr>
              <w:t>16</w:t>
            </w:r>
            <w:r w:rsidR="003E2E24" w:rsidRPr="003E2E24">
              <w:rPr>
                <w:rFonts w:ascii="Tahoma" w:hAnsi="Tahoma" w:cs="Tahoma"/>
                <w:noProof/>
                <w:webHidden/>
              </w:rPr>
              <w:fldChar w:fldCharType="end"/>
            </w:r>
          </w:hyperlink>
        </w:p>
        <w:p w14:paraId="7BB492BD" w14:textId="11F5A47D" w:rsidR="003E2E24" w:rsidRPr="003E2E24" w:rsidRDefault="002836FC" w:rsidP="00ED2A91">
          <w:pPr>
            <w:pStyle w:val="TDC1"/>
            <w:tabs>
              <w:tab w:val="right" w:leader="dot" w:pos="8828"/>
            </w:tabs>
            <w:spacing w:line="360" w:lineRule="auto"/>
            <w:jc w:val="both"/>
            <w:rPr>
              <w:rFonts w:ascii="Tahoma" w:eastAsiaTheme="minorEastAsia" w:hAnsi="Tahoma" w:cs="Tahoma"/>
              <w:noProof/>
              <w:lang w:eastAsia="es-CO"/>
            </w:rPr>
          </w:pPr>
          <w:hyperlink w:anchor="_Toc183189105" w:history="1">
            <w:r w:rsidR="003E2E24" w:rsidRPr="003E2E24">
              <w:rPr>
                <w:rStyle w:val="Hipervnculo"/>
                <w:rFonts w:ascii="Tahoma" w:hAnsi="Tahoma" w:cs="Tahoma"/>
                <w:noProof/>
              </w:rPr>
              <w:t>6. Aspectos críticos</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_Toc183189105 \h </w:instrText>
            </w:r>
            <w:r w:rsidR="003E2E24" w:rsidRPr="003E2E24">
              <w:rPr>
                <w:rFonts w:ascii="Tahoma" w:hAnsi="Tahoma" w:cs="Tahoma"/>
                <w:noProof/>
                <w:webHidden/>
              </w:rPr>
            </w:r>
            <w:r w:rsidR="003E2E24" w:rsidRPr="003E2E24">
              <w:rPr>
                <w:rFonts w:ascii="Tahoma" w:hAnsi="Tahoma" w:cs="Tahoma"/>
                <w:noProof/>
                <w:webHidden/>
              </w:rPr>
              <w:fldChar w:fldCharType="separate"/>
            </w:r>
            <w:r>
              <w:rPr>
                <w:rFonts w:ascii="Tahoma" w:hAnsi="Tahoma" w:cs="Tahoma"/>
                <w:noProof/>
                <w:webHidden/>
              </w:rPr>
              <w:t>17</w:t>
            </w:r>
            <w:r w:rsidR="003E2E24" w:rsidRPr="003E2E24">
              <w:rPr>
                <w:rFonts w:ascii="Tahoma" w:hAnsi="Tahoma" w:cs="Tahoma"/>
                <w:noProof/>
                <w:webHidden/>
              </w:rPr>
              <w:fldChar w:fldCharType="end"/>
            </w:r>
          </w:hyperlink>
        </w:p>
        <w:p w14:paraId="596E48A1" w14:textId="6FEDEF7D" w:rsidR="003E2E24" w:rsidRPr="003E2E24" w:rsidRDefault="002836FC" w:rsidP="00ED2A91">
          <w:pPr>
            <w:pStyle w:val="TDC1"/>
            <w:tabs>
              <w:tab w:val="right" w:leader="dot" w:pos="8828"/>
            </w:tabs>
            <w:spacing w:line="360" w:lineRule="auto"/>
            <w:jc w:val="both"/>
            <w:rPr>
              <w:rFonts w:ascii="Tahoma" w:eastAsiaTheme="minorEastAsia" w:hAnsi="Tahoma" w:cs="Tahoma"/>
              <w:noProof/>
              <w:lang w:eastAsia="es-CO"/>
            </w:rPr>
          </w:pPr>
          <w:hyperlink w:anchor="_Toc183189106" w:history="1">
            <w:r w:rsidR="003E2E24" w:rsidRPr="003E2E24">
              <w:rPr>
                <w:rStyle w:val="Hipervnculo"/>
                <w:rFonts w:ascii="Tahoma" w:hAnsi="Tahoma" w:cs="Tahoma"/>
                <w:noProof/>
              </w:rPr>
              <w:t>6.1. Análisis de riesgos</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_Toc183189106 \h </w:instrText>
            </w:r>
            <w:r w:rsidR="003E2E24" w:rsidRPr="003E2E24">
              <w:rPr>
                <w:rFonts w:ascii="Tahoma" w:hAnsi="Tahoma" w:cs="Tahoma"/>
                <w:noProof/>
                <w:webHidden/>
              </w:rPr>
            </w:r>
            <w:r w:rsidR="003E2E24" w:rsidRPr="003E2E24">
              <w:rPr>
                <w:rFonts w:ascii="Tahoma" w:hAnsi="Tahoma" w:cs="Tahoma"/>
                <w:noProof/>
                <w:webHidden/>
              </w:rPr>
              <w:fldChar w:fldCharType="separate"/>
            </w:r>
            <w:r>
              <w:rPr>
                <w:rFonts w:ascii="Tahoma" w:hAnsi="Tahoma" w:cs="Tahoma"/>
                <w:noProof/>
                <w:webHidden/>
              </w:rPr>
              <w:t>20</w:t>
            </w:r>
            <w:r w:rsidR="003E2E24" w:rsidRPr="003E2E24">
              <w:rPr>
                <w:rFonts w:ascii="Tahoma" w:hAnsi="Tahoma" w:cs="Tahoma"/>
                <w:noProof/>
                <w:webHidden/>
              </w:rPr>
              <w:fldChar w:fldCharType="end"/>
            </w:r>
          </w:hyperlink>
        </w:p>
        <w:p w14:paraId="76E53EF2" w14:textId="04893334" w:rsidR="003E2E24" w:rsidRPr="003E2E24" w:rsidRDefault="002836FC" w:rsidP="00ED2A91">
          <w:pPr>
            <w:pStyle w:val="TDC1"/>
            <w:tabs>
              <w:tab w:val="right" w:leader="dot" w:pos="8828"/>
            </w:tabs>
            <w:spacing w:line="360" w:lineRule="auto"/>
            <w:jc w:val="both"/>
            <w:rPr>
              <w:rFonts w:ascii="Tahoma" w:eastAsiaTheme="minorEastAsia" w:hAnsi="Tahoma" w:cs="Tahoma"/>
              <w:noProof/>
              <w:lang w:eastAsia="es-CO"/>
            </w:rPr>
          </w:pPr>
          <w:hyperlink w:anchor="_Toc183189107" w:history="1">
            <w:r w:rsidR="003E2E24" w:rsidRPr="003E2E24">
              <w:rPr>
                <w:rStyle w:val="Hipervnculo"/>
                <w:rFonts w:ascii="Tahoma" w:hAnsi="Tahoma" w:cs="Tahoma"/>
                <w:noProof/>
              </w:rPr>
              <w:t>6.2. Priorización de los aspectos críticos</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_Toc183189107 \h </w:instrText>
            </w:r>
            <w:r w:rsidR="003E2E24" w:rsidRPr="003E2E24">
              <w:rPr>
                <w:rFonts w:ascii="Tahoma" w:hAnsi="Tahoma" w:cs="Tahoma"/>
                <w:noProof/>
                <w:webHidden/>
              </w:rPr>
            </w:r>
            <w:r w:rsidR="003E2E24" w:rsidRPr="003E2E24">
              <w:rPr>
                <w:rFonts w:ascii="Tahoma" w:hAnsi="Tahoma" w:cs="Tahoma"/>
                <w:noProof/>
                <w:webHidden/>
              </w:rPr>
              <w:fldChar w:fldCharType="separate"/>
            </w:r>
            <w:r>
              <w:rPr>
                <w:rFonts w:ascii="Tahoma" w:hAnsi="Tahoma" w:cs="Tahoma"/>
                <w:noProof/>
                <w:webHidden/>
              </w:rPr>
              <w:t>22</w:t>
            </w:r>
            <w:r w:rsidR="003E2E24" w:rsidRPr="003E2E24">
              <w:rPr>
                <w:rFonts w:ascii="Tahoma" w:hAnsi="Tahoma" w:cs="Tahoma"/>
                <w:noProof/>
                <w:webHidden/>
              </w:rPr>
              <w:fldChar w:fldCharType="end"/>
            </w:r>
          </w:hyperlink>
        </w:p>
        <w:p w14:paraId="53ACD0C9" w14:textId="60F77778" w:rsidR="003E2E24" w:rsidRPr="003E2E24" w:rsidRDefault="002836FC" w:rsidP="00ED2A91">
          <w:pPr>
            <w:pStyle w:val="TDC1"/>
            <w:tabs>
              <w:tab w:val="right" w:leader="dot" w:pos="8828"/>
            </w:tabs>
            <w:spacing w:line="360" w:lineRule="auto"/>
            <w:jc w:val="both"/>
            <w:rPr>
              <w:rFonts w:ascii="Tahoma" w:eastAsiaTheme="minorEastAsia" w:hAnsi="Tahoma" w:cs="Tahoma"/>
              <w:noProof/>
              <w:lang w:eastAsia="es-CO"/>
            </w:rPr>
          </w:pPr>
          <w:hyperlink w:anchor="_Toc183189108" w:history="1">
            <w:r w:rsidR="003E2E24" w:rsidRPr="003E2E24">
              <w:rPr>
                <w:rStyle w:val="Hipervnculo"/>
                <w:rFonts w:ascii="Tahoma" w:hAnsi="Tahoma" w:cs="Tahoma"/>
                <w:noProof/>
              </w:rPr>
              <w:t>7. Misión estratégica del Plan Institucional de Archivos - PINAR</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_Toc183189108 \h </w:instrText>
            </w:r>
            <w:r w:rsidR="003E2E24" w:rsidRPr="003E2E24">
              <w:rPr>
                <w:rFonts w:ascii="Tahoma" w:hAnsi="Tahoma" w:cs="Tahoma"/>
                <w:noProof/>
                <w:webHidden/>
              </w:rPr>
            </w:r>
            <w:r w:rsidR="003E2E24" w:rsidRPr="003E2E24">
              <w:rPr>
                <w:rFonts w:ascii="Tahoma" w:hAnsi="Tahoma" w:cs="Tahoma"/>
                <w:noProof/>
                <w:webHidden/>
              </w:rPr>
              <w:fldChar w:fldCharType="separate"/>
            </w:r>
            <w:r>
              <w:rPr>
                <w:rFonts w:ascii="Tahoma" w:hAnsi="Tahoma" w:cs="Tahoma"/>
                <w:noProof/>
                <w:webHidden/>
              </w:rPr>
              <w:t>23</w:t>
            </w:r>
            <w:r w:rsidR="003E2E24" w:rsidRPr="003E2E24">
              <w:rPr>
                <w:rFonts w:ascii="Tahoma" w:hAnsi="Tahoma" w:cs="Tahoma"/>
                <w:noProof/>
                <w:webHidden/>
              </w:rPr>
              <w:fldChar w:fldCharType="end"/>
            </w:r>
          </w:hyperlink>
        </w:p>
        <w:p w14:paraId="27D28710" w14:textId="29A88662" w:rsidR="003E2E24" w:rsidRPr="003E2E24" w:rsidRDefault="002836FC" w:rsidP="00ED2A91">
          <w:pPr>
            <w:pStyle w:val="TDC1"/>
            <w:tabs>
              <w:tab w:val="right" w:leader="dot" w:pos="8828"/>
            </w:tabs>
            <w:spacing w:line="360" w:lineRule="auto"/>
            <w:jc w:val="both"/>
            <w:rPr>
              <w:rFonts w:ascii="Tahoma" w:eastAsiaTheme="minorEastAsia" w:hAnsi="Tahoma" w:cs="Tahoma"/>
              <w:noProof/>
              <w:lang w:eastAsia="es-CO"/>
            </w:rPr>
          </w:pPr>
          <w:hyperlink w:anchor="_Toc183189109" w:history="1">
            <w:r w:rsidR="003E2E24" w:rsidRPr="003E2E24">
              <w:rPr>
                <w:rStyle w:val="Hipervnculo"/>
                <w:rFonts w:ascii="Tahoma" w:hAnsi="Tahoma" w:cs="Tahoma"/>
                <w:noProof/>
              </w:rPr>
              <w:t>7.1 Objetivos específicos</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_Toc183189109 \h </w:instrText>
            </w:r>
            <w:r w:rsidR="003E2E24" w:rsidRPr="003E2E24">
              <w:rPr>
                <w:rFonts w:ascii="Tahoma" w:hAnsi="Tahoma" w:cs="Tahoma"/>
                <w:noProof/>
                <w:webHidden/>
              </w:rPr>
            </w:r>
            <w:r w:rsidR="003E2E24" w:rsidRPr="003E2E24">
              <w:rPr>
                <w:rFonts w:ascii="Tahoma" w:hAnsi="Tahoma" w:cs="Tahoma"/>
                <w:noProof/>
                <w:webHidden/>
              </w:rPr>
              <w:fldChar w:fldCharType="separate"/>
            </w:r>
            <w:r>
              <w:rPr>
                <w:rFonts w:ascii="Tahoma" w:hAnsi="Tahoma" w:cs="Tahoma"/>
                <w:noProof/>
                <w:webHidden/>
              </w:rPr>
              <w:t>23</w:t>
            </w:r>
            <w:r w:rsidR="003E2E24" w:rsidRPr="003E2E24">
              <w:rPr>
                <w:rFonts w:ascii="Tahoma" w:hAnsi="Tahoma" w:cs="Tahoma"/>
                <w:noProof/>
                <w:webHidden/>
              </w:rPr>
              <w:fldChar w:fldCharType="end"/>
            </w:r>
          </w:hyperlink>
        </w:p>
        <w:p w14:paraId="529434B2" w14:textId="21300434" w:rsidR="003E2E24" w:rsidRPr="003E2E24" w:rsidRDefault="002836FC" w:rsidP="00ED2A91">
          <w:pPr>
            <w:pStyle w:val="TDC1"/>
            <w:tabs>
              <w:tab w:val="right" w:leader="dot" w:pos="8828"/>
            </w:tabs>
            <w:spacing w:line="360" w:lineRule="auto"/>
            <w:jc w:val="both"/>
            <w:rPr>
              <w:rFonts w:ascii="Tahoma" w:eastAsiaTheme="minorEastAsia" w:hAnsi="Tahoma" w:cs="Tahoma"/>
              <w:noProof/>
              <w:lang w:eastAsia="es-CO"/>
            </w:rPr>
          </w:pPr>
          <w:hyperlink w:anchor="_Toc183189110" w:history="1">
            <w:r w:rsidR="003E2E24" w:rsidRPr="003E2E24">
              <w:rPr>
                <w:rStyle w:val="Hipervnculo"/>
                <w:rFonts w:ascii="Tahoma" w:hAnsi="Tahoma" w:cs="Tahoma"/>
                <w:noProof/>
              </w:rPr>
              <w:t>8. Formulación de planes y proyectos</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_Toc183189110 \h </w:instrText>
            </w:r>
            <w:r w:rsidR="003E2E24" w:rsidRPr="003E2E24">
              <w:rPr>
                <w:rFonts w:ascii="Tahoma" w:hAnsi="Tahoma" w:cs="Tahoma"/>
                <w:noProof/>
                <w:webHidden/>
              </w:rPr>
            </w:r>
            <w:r w:rsidR="003E2E24" w:rsidRPr="003E2E24">
              <w:rPr>
                <w:rFonts w:ascii="Tahoma" w:hAnsi="Tahoma" w:cs="Tahoma"/>
                <w:noProof/>
                <w:webHidden/>
              </w:rPr>
              <w:fldChar w:fldCharType="separate"/>
            </w:r>
            <w:r>
              <w:rPr>
                <w:rFonts w:ascii="Tahoma" w:hAnsi="Tahoma" w:cs="Tahoma"/>
                <w:noProof/>
                <w:webHidden/>
              </w:rPr>
              <w:t>23</w:t>
            </w:r>
            <w:r w:rsidR="003E2E24" w:rsidRPr="003E2E24">
              <w:rPr>
                <w:rFonts w:ascii="Tahoma" w:hAnsi="Tahoma" w:cs="Tahoma"/>
                <w:noProof/>
                <w:webHidden/>
              </w:rPr>
              <w:fldChar w:fldCharType="end"/>
            </w:r>
          </w:hyperlink>
        </w:p>
        <w:p w14:paraId="1AB6803C" w14:textId="7D6B8956" w:rsidR="003E2E24" w:rsidRPr="003E2E24" w:rsidRDefault="002836FC" w:rsidP="00ED2A91">
          <w:pPr>
            <w:pStyle w:val="TDC1"/>
            <w:tabs>
              <w:tab w:val="right" w:leader="dot" w:pos="8828"/>
            </w:tabs>
            <w:spacing w:line="360" w:lineRule="auto"/>
            <w:jc w:val="both"/>
            <w:rPr>
              <w:rFonts w:ascii="Tahoma" w:eastAsiaTheme="minorEastAsia" w:hAnsi="Tahoma" w:cs="Tahoma"/>
              <w:noProof/>
              <w:lang w:eastAsia="es-CO"/>
            </w:rPr>
          </w:pPr>
          <w:hyperlink w:anchor="_Toc183189111" w:history="1">
            <w:r w:rsidR="003E2E24" w:rsidRPr="003E2E24">
              <w:rPr>
                <w:rStyle w:val="Hipervnculo"/>
                <w:rFonts w:ascii="Tahoma" w:hAnsi="Tahoma" w:cs="Tahoma"/>
                <w:noProof/>
              </w:rPr>
              <w:t>9. Acciones estratégicas para la vigencia 2025</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_Toc183189111 \h </w:instrText>
            </w:r>
            <w:r w:rsidR="003E2E24" w:rsidRPr="003E2E24">
              <w:rPr>
                <w:rFonts w:ascii="Tahoma" w:hAnsi="Tahoma" w:cs="Tahoma"/>
                <w:noProof/>
                <w:webHidden/>
              </w:rPr>
            </w:r>
            <w:r w:rsidR="003E2E24" w:rsidRPr="003E2E24">
              <w:rPr>
                <w:rFonts w:ascii="Tahoma" w:hAnsi="Tahoma" w:cs="Tahoma"/>
                <w:noProof/>
                <w:webHidden/>
              </w:rPr>
              <w:fldChar w:fldCharType="separate"/>
            </w:r>
            <w:r>
              <w:rPr>
                <w:rFonts w:ascii="Tahoma" w:hAnsi="Tahoma" w:cs="Tahoma"/>
                <w:noProof/>
                <w:webHidden/>
              </w:rPr>
              <w:t>25</w:t>
            </w:r>
            <w:r w:rsidR="003E2E24" w:rsidRPr="003E2E24">
              <w:rPr>
                <w:rFonts w:ascii="Tahoma" w:hAnsi="Tahoma" w:cs="Tahoma"/>
                <w:noProof/>
                <w:webHidden/>
              </w:rPr>
              <w:fldChar w:fldCharType="end"/>
            </w:r>
          </w:hyperlink>
        </w:p>
        <w:p w14:paraId="66624307" w14:textId="61E4770D" w:rsidR="003E2E24" w:rsidRPr="003E2E24" w:rsidRDefault="002836FC" w:rsidP="00ED2A91">
          <w:pPr>
            <w:pStyle w:val="TDC1"/>
            <w:tabs>
              <w:tab w:val="right" w:leader="dot" w:pos="8828"/>
            </w:tabs>
            <w:spacing w:line="360" w:lineRule="auto"/>
            <w:jc w:val="both"/>
            <w:rPr>
              <w:rFonts w:ascii="Tahoma" w:eastAsiaTheme="minorEastAsia" w:hAnsi="Tahoma" w:cs="Tahoma"/>
              <w:noProof/>
              <w:lang w:eastAsia="es-CO"/>
            </w:rPr>
          </w:pPr>
          <w:hyperlink w:anchor="_Toc183189112" w:history="1">
            <w:r w:rsidR="003E2E24" w:rsidRPr="003E2E24">
              <w:rPr>
                <w:rStyle w:val="Hipervnculo"/>
                <w:rFonts w:ascii="Tahoma" w:hAnsi="Tahoma" w:cs="Tahoma"/>
                <w:noProof/>
              </w:rPr>
              <w:t>10. Seguimiento y medición del plan</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_Toc183189112 \h </w:instrText>
            </w:r>
            <w:r w:rsidR="003E2E24" w:rsidRPr="003E2E24">
              <w:rPr>
                <w:rFonts w:ascii="Tahoma" w:hAnsi="Tahoma" w:cs="Tahoma"/>
                <w:noProof/>
                <w:webHidden/>
              </w:rPr>
            </w:r>
            <w:r w:rsidR="003E2E24" w:rsidRPr="003E2E24">
              <w:rPr>
                <w:rFonts w:ascii="Tahoma" w:hAnsi="Tahoma" w:cs="Tahoma"/>
                <w:noProof/>
                <w:webHidden/>
              </w:rPr>
              <w:fldChar w:fldCharType="separate"/>
            </w:r>
            <w:r>
              <w:rPr>
                <w:rFonts w:ascii="Tahoma" w:hAnsi="Tahoma" w:cs="Tahoma"/>
                <w:noProof/>
                <w:webHidden/>
              </w:rPr>
              <w:t>25</w:t>
            </w:r>
            <w:r w:rsidR="003E2E24" w:rsidRPr="003E2E24">
              <w:rPr>
                <w:rFonts w:ascii="Tahoma" w:hAnsi="Tahoma" w:cs="Tahoma"/>
                <w:noProof/>
                <w:webHidden/>
              </w:rPr>
              <w:fldChar w:fldCharType="end"/>
            </w:r>
          </w:hyperlink>
        </w:p>
        <w:p w14:paraId="14FEA560" w14:textId="62B25D73" w:rsidR="00830E59" w:rsidRPr="003E2E24" w:rsidRDefault="00830E59" w:rsidP="00ED2A91">
          <w:pPr>
            <w:spacing w:after="0" w:line="360" w:lineRule="auto"/>
            <w:jc w:val="both"/>
            <w:rPr>
              <w:rFonts w:ascii="Tahoma" w:hAnsi="Tahoma" w:cs="Tahoma"/>
            </w:rPr>
          </w:pPr>
          <w:r w:rsidRPr="003E2E24">
            <w:rPr>
              <w:rFonts w:ascii="Tahoma" w:hAnsi="Tahoma" w:cs="Tahoma"/>
              <w:lang w:val="es-ES"/>
            </w:rPr>
            <w:fldChar w:fldCharType="end"/>
          </w:r>
          <w:r w:rsidR="002C637D" w:rsidRPr="003E2E24">
            <w:rPr>
              <w:rFonts w:ascii="Tahoma" w:hAnsi="Tahoma" w:cs="Tahoma"/>
              <w:lang w:val="es-ES"/>
            </w:rPr>
            <w:t>Anexo. Plan de implementación</w:t>
          </w:r>
        </w:p>
      </w:sdtContent>
    </w:sdt>
    <w:p w14:paraId="5017930B" w14:textId="77777777" w:rsidR="00C07321" w:rsidRPr="00783697" w:rsidRDefault="00C07321" w:rsidP="0049174C">
      <w:pPr>
        <w:spacing w:after="0" w:line="240" w:lineRule="auto"/>
        <w:rPr>
          <w:rFonts w:ascii="Tahoma" w:hAnsi="Tahoma" w:cs="Tahoma"/>
          <w:sz w:val="24"/>
          <w:szCs w:val="24"/>
        </w:rPr>
      </w:pPr>
      <w:r w:rsidRPr="00783697">
        <w:rPr>
          <w:rFonts w:ascii="Tahoma" w:hAnsi="Tahoma" w:cs="Tahoma"/>
          <w:sz w:val="24"/>
          <w:szCs w:val="24"/>
        </w:rPr>
        <w:br w:type="page"/>
      </w:r>
    </w:p>
    <w:p w14:paraId="02745EE0" w14:textId="23A57BF4" w:rsidR="005911D9" w:rsidRPr="00783697" w:rsidRDefault="00F22360" w:rsidP="0049174C">
      <w:pPr>
        <w:pStyle w:val="Ttulo1"/>
        <w:spacing w:before="0" w:line="240" w:lineRule="auto"/>
        <w:rPr>
          <w:rFonts w:ascii="Tahoma" w:hAnsi="Tahoma" w:cs="Tahoma"/>
          <w:b/>
          <w:bCs/>
          <w:color w:val="auto"/>
          <w:sz w:val="24"/>
          <w:szCs w:val="24"/>
        </w:rPr>
      </w:pPr>
      <w:bookmarkStart w:id="0" w:name="_Toc183189100"/>
      <w:r w:rsidRPr="00783697">
        <w:rPr>
          <w:rFonts w:ascii="Tahoma" w:hAnsi="Tahoma" w:cs="Tahoma"/>
          <w:b/>
          <w:bCs/>
          <w:color w:val="auto"/>
          <w:sz w:val="24"/>
          <w:szCs w:val="24"/>
        </w:rPr>
        <w:lastRenderedPageBreak/>
        <w:t>1. Introducción</w:t>
      </w:r>
      <w:bookmarkEnd w:id="0"/>
    </w:p>
    <w:p w14:paraId="559529F4" w14:textId="77777777" w:rsidR="00F22360" w:rsidRPr="00783697" w:rsidRDefault="00F22360" w:rsidP="0049174C">
      <w:pPr>
        <w:spacing w:after="0" w:line="240" w:lineRule="auto"/>
        <w:rPr>
          <w:rFonts w:ascii="Tahoma" w:hAnsi="Tahoma" w:cs="Tahoma"/>
          <w:sz w:val="20"/>
          <w:szCs w:val="20"/>
        </w:rPr>
      </w:pPr>
    </w:p>
    <w:p w14:paraId="6A3EF568" w14:textId="77777777" w:rsidR="00783697" w:rsidRDefault="00172DBF" w:rsidP="00520513">
      <w:pPr>
        <w:spacing w:after="0" w:line="240" w:lineRule="auto"/>
        <w:jc w:val="both"/>
        <w:rPr>
          <w:rFonts w:ascii="Tahoma" w:hAnsi="Tahoma" w:cs="Tahoma"/>
          <w:sz w:val="24"/>
          <w:szCs w:val="24"/>
        </w:rPr>
      </w:pPr>
      <w:r w:rsidRPr="00783697">
        <w:rPr>
          <w:rFonts w:ascii="Tahoma" w:hAnsi="Tahoma" w:cs="Tahoma"/>
          <w:sz w:val="24"/>
          <w:szCs w:val="24"/>
        </w:rPr>
        <w:t xml:space="preserve">En la Unidad Administrativa Especial de Alimentación Escolar – </w:t>
      </w:r>
      <w:r w:rsidR="00783697" w:rsidRPr="00783697">
        <w:rPr>
          <w:rFonts w:ascii="Tahoma" w:hAnsi="Tahoma" w:cs="Tahoma"/>
          <w:sz w:val="24"/>
          <w:szCs w:val="24"/>
        </w:rPr>
        <w:t>Alimentos para Aprender (</w:t>
      </w:r>
      <w:proofErr w:type="spellStart"/>
      <w:r w:rsidRPr="00783697">
        <w:rPr>
          <w:rFonts w:ascii="Tahoma" w:hAnsi="Tahoma" w:cs="Tahoma"/>
          <w:sz w:val="24"/>
          <w:szCs w:val="24"/>
        </w:rPr>
        <w:t>UA</w:t>
      </w:r>
      <w:r w:rsidR="00783697" w:rsidRPr="00783697">
        <w:rPr>
          <w:rFonts w:ascii="Tahoma" w:hAnsi="Tahoma" w:cs="Tahoma"/>
          <w:sz w:val="24"/>
          <w:szCs w:val="24"/>
        </w:rPr>
        <w:t>p</w:t>
      </w:r>
      <w:r w:rsidRPr="00783697">
        <w:rPr>
          <w:rFonts w:ascii="Tahoma" w:hAnsi="Tahoma" w:cs="Tahoma"/>
          <w:sz w:val="24"/>
          <w:szCs w:val="24"/>
        </w:rPr>
        <w:t>A</w:t>
      </w:r>
      <w:proofErr w:type="spellEnd"/>
      <w:r w:rsidR="00783697" w:rsidRPr="00783697">
        <w:rPr>
          <w:rFonts w:ascii="Tahoma" w:hAnsi="Tahoma" w:cs="Tahoma"/>
          <w:sz w:val="24"/>
          <w:szCs w:val="24"/>
        </w:rPr>
        <w:t>)</w:t>
      </w:r>
      <w:r w:rsidRPr="00783697">
        <w:rPr>
          <w:rFonts w:ascii="Tahoma" w:hAnsi="Tahoma" w:cs="Tahoma"/>
          <w:sz w:val="24"/>
          <w:szCs w:val="24"/>
        </w:rPr>
        <w:t xml:space="preserve">, la planeación en gestión documental abarca todas las etapas del ciclo de vida de un documento, desde su creación hasta su disposición final. Como parte del </w:t>
      </w:r>
      <w:r w:rsidR="00783697">
        <w:rPr>
          <w:rFonts w:ascii="Tahoma" w:hAnsi="Tahoma" w:cs="Tahoma"/>
          <w:sz w:val="24"/>
          <w:szCs w:val="24"/>
        </w:rPr>
        <w:t>Modelo Integrado de Planeación y Gestión (</w:t>
      </w:r>
      <w:r w:rsidRPr="00783697">
        <w:rPr>
          <w:rFonts w:ascii="Tahoma" w:hAnsi="Tahoma" w:cs="Tahoma"/>
          <w:sz w:val="24"/>
          <w:szCs w:val="24"/>
        </w:rPr>
        <w:t>MIPG</w:t>
      </w:r>
      <w:r w:rsidR="00783697">
        <w:rPr>
          <w:rFonts w:ascii="Tahoma" w:hAnsi="Tahoma" w:cs="Tahoma"/>
          <w:sz w:val="24"/>
          <w:szCs w:val="24"/>
        </w:rPr>
        <w:t>)</w:t>
      </w:r>
      <w:r w:rsidRPr="00783697">
        <w:rPr>
          <w:rFonts w:ascii="Tahoma" w:hAnsi="Tahoma" w:cs="Tahoma"/>
          <w:sz w:val="24"/>
          <w:szCs w:val="24"/>
        </w:rPr>
        <w:t xml:space="preserve">, </w:t>
      </w:r>
      <w:r w:rsidR="00783697">
        <w:rPr>
          <w:rFonts w:ascii="Tahoma" w:hAnsi="Tahoma" w:cs="Tahoma"/>
          <w:sz w:val="24"/>
          <w:szCs w:val="24"/>
        </w:rPr>
        <w:t>se han formulado</w:t>
      </w:r>
      <w:r w:rsidRPr="00783697">
        <w:rPr>
          <w:rFonts w:ascii="Tahoma" w:hAnsi="Tahoma" w:cs="Tahoma"/>
          <w:sz w:val="24"/>
          <w:szCs w:val="24"/>
        </w:rPr>
        <w:t xml:space="preserve"> e implementado políticas y herramientas para gestionar </w:t>
      </w:r>
      <w:r w:rsidR="00783697">
        <w:rPr>
          <w:rFonts w:ascii="Tahoma" w:hAnsi="Tahoma" w:cs="Tahoma"/>
          <w:sz w:val="24"/>
          <w:szCs w:val="24"/>
        </w:rPr>
        <w:t>los</w:t>
      </w:r>
      <w:r w:rsidRPr="00783697">
        <w:rPr>
          <w:rFonts w:ascii="Tahoma" w:hAnsi="Tahoma" w:cs="Tahoma"/>
          <w:sz w:val="24"/>
          <w:szCs w:val="24"/>
        </w:rPr>
        <w:t xml:space="preserve"> documentos de manera eficiente, en cumplimiento con la normativa vigente. En 2023, </w:t>
      </w:r>
      <w:r w:rsidR="00783697">
        <w:rPr>
          <w:rFonts w:ascii="Tahoma" w:hAnsi="Tahoma" w:cs="Tahoma"/>
          <w:sz w:val="24"/>
          <w:szCs w:val="24"/>
        </w:rPr>
        <w:t xml:space="preserve">se </w:t>
      </w:r>
      <w:r w:rsidRPr="00783697">
        <w:rPr>
          <w:rFonts w:ascii="Tahoma" w:hAnsi="Tahoma" w:cs="Tahoma"/>
          <w:sz w:val="24"/>
          <w:szCs w:val="24"/>
        </w:rPr>
        <w:t>elabor</w:t>
      </w:r>
      <w:r w:rsidR="00783697">
        <w:rPr>
          <w:rFonts w:ascii="Tahoma" w:hAnsi="Tahoma" w:cs="Tahoma"/>
          <w:sz w:val="24"/>
          <w:szCs w:val="24"/>
        </w:rPr>
        <w:t>ó</w:t>
      </w:r>
      <w:r w:rsidRPr="00783697">
        <w:rPr>
          <w:rFonts w:ascii="Tahoma" w:hAnsi="Tahoma" w:cs="Tahoma"/>
          <w:sz w:val="24"/>
          <w:szCs w:val="24"/>
        </w:rPr>
        <w:t xml:space="preserve"> y ejecut</w:t>
      </w:r>
      <w:r w:rsidR="00783697">
        <w:rPr>
          <w:rFonts w:ascii="Tahoma" w:hAnsi="Tahoma" w:cs="Tahoma"/>
          <w:sz w:val="24"/>
          <w:szCs w:val="24"/>
        </w:rPr>
        <w:t>ó</w:t>
      </w:r>
      <w:r w:rsidRPr="00783697">
        <w:rPr>
          <w:rFonts w:ascii="Tahoma" w:hAnsi="Tahoma" w:cs="Tahoma"/>
          <w:sz w:val="24"/>
          <w:szCs w:val="24"/>
        </w:rPr>
        <w:t xml:space="preserve"> </w:t>
      </w:r>
      <w:r w:rsidR="00783697">
        <w:rPr>
          <w:rFonts w:ascii="Tahoma" w:hAnsi="Tahoma" w:cs="Tahoma"/>
          <w:sz w:val="24"/>
          <w:szCs w:val="24"/>
        </w:rPr>
        <w:t>el Plan Institucional de Archivos</w:t>
      </w:r>
      <w:r w:rsidRPr="00783697">
        <w:rPr>
          <w:rFonts w:ascii="Tahoma" w:hAnsi="Tahoma" w:cs="Tahoma"/>
          <w:sz w:val="24"/>
          <w:szCs w:val="24"/>
        </w:rPr>
        <w:t xml:space="preserve"> </w:t>
      </w:r>
      <w:r w:rsidR="00783697">
        <w:rPr>
          <w:rFonts w:ascii="Tahoma" w:hAnsi="Tahoma" w:cs="Tahoma"/>
          <w:sz w:val="24"/>
          <w:szCs w:val="24"/>
        </w:rPr>
        <w:t>(</w:t>
      </w:r>
      <w:r w:rsidRPr="00783697">
        <w:rPr>
          <w:rFonts w:ascii="Tahoma" w:hAnsi="Tahoma" w:cs="Tahoma"/>
          <w:sz w:val="24"/>
          <w:szCs w:val="24"/>
        </w:rPr>
        <w:t>PINAR</w:t>
      </w:r>
      <w:r w:rsidR="00783697">
        <w:rPr>
          <w:rFonts w:ascii="Tahoma" w:hAnsi="Tahoma" w:cs="Tahoma"/>
          <w:sz w:val="24"/>
          <w:szCs w:val="24"/>
        </w:rPr>
        <w:t>)</w:t>
      </w:r>
      <w:r w:rsidRPr="00783697">
        <w:rPr>
          <w:rFonts w:ascii="Tahoma" w:hAnsi="Tahoma" w:cs="Tahoma"/>
          <w:sz w:val="24"/>
          <w:szCs w:val="24"/>
        </w:rPr>
        <w:t xml:space="preserve">, identificando las necesidades y oportunidades en gestión documental. </w:t>
      </w:r>
    </w:p>
    <w:p w14:paraId="627844EF" w14:textId="77777777" w:rsidR="00783697" w:rsidRDefault="00783697" w:rsidP="00520513">
      <w:pPr>
        <w:spacing w:after="0" w:line="240" w:lineRule="auto"/>
        <w:jc w:val="both"/>
        <w:rPr>
          <w:rFonts w:ascii="Tahoma" w:hAnsi="Tahoma" w:cs="Tahoma"/>
          <w:sz w:val="24"/>
          <w:szCs w:val="24"/>
        </w:rPr>
      </w:pPr>
    </w:p>
    <w:p w14:paraId="3C46A532" w14:textId="0C598CB9" w:rsidR="00F22360" w:rsidRPr="00783697" w:rsidRDefault="00172DBF" w:rsidP="00520513">
      <w:pPr>
        <w:spacing w:after="0" w:line="240" w:lineRule="auto"/>
        <w:jc w:val="both"/>
        <w:rPr>
          <w:rFonts w:ascii="Tahoma" w:hAnsi="Tahoma" w:cs="Tahoma"/>
          <w:sz w:val="24"/>
          <w:szCs w:val="24"/>
        </w:rPr>
      </w:pPr>
      <w:r w:rsidRPr="00783697">
        <w:rPr>
          <w:rFonts w:ascii="Tahoma" w:hAnsi="Tahoma" w:cs="Tahoma"/>
          <w:sz w:val="24"/>
          <w:szCs w:val="24"/>
        </w:rPr>
        <w:t>Este documento presenta los lineamientos estratégicos para los próximos años, basados en la metodología del AGN.</w:t>
      </w:r>
    </w:p>
    <w:p w14:paraId="07E12651" w14:textId="77777777" w:rsidR="00F13AEF" w:rsidRPr="00783697" w:rsidRDefault="00F13AEF" w:rsidP="0049174C">
      <w:pPr>
        <w:spacing w:after="0" w:line="240" w:lineRule="auto"/>
        <w:rPr>
          <w:rFonts w:ascii="Tahoma" w:hAnsi="Tahoma" w:cs="Tahoma"/>
          <w:sz w:val="20"/>
          <w:szCs w:val="20"/>
        </w:rPr>
      </w:pPr>
    </w:p>
    <w:p w14:paraId="0CCC5CE9" w14:textId="3105BEA0" w:rsidR="00F22360" w:rsidRPr="00783697" w:rsidRDefault="00F22360" w:rsidP="0049174C">
      <w:pPr>
        <w:pStyle w:val="Ttulo1"/>
        <w:spacing w:before="0" w:line="240" w:lineRule="auto"/>
        <w:rPr>
          <w:rFonts w:ascii="Tahoma" w:hAnsi="Tahoma" w:cs="Tahoma"/>
          <w:b/>
          <w:bCs/>
          <w:color w:val="auto"/>
          <w:sz w:val="24"/>
          <w:szCs w:val="24"/>
        </w:rPr>
      </w:pPr>
      <w:bookmarkStart w:id="1" w:name="_Toc183189101"/>
      <w:r w:rsidRPr="00783697">
        <w:rPr>
          <w:rFonts w:ascii="Tahoma" w:hAnsi="Tahoma" w:cs="Tahoma"/>
          <w:b/>
          <w:bCs/>
          <w:color w:val="auto"/>
          <w:sz w:val="24"/>
          <w:szCs w:val="24"/>
        </w:rPr>
        <w:t xml:space="preserve">2. </w:t>
      </w:r>
      <w:r w:rsidR="00172DBF" w:rsidRPr="00783697">
        <w:rPr>
          <w:rFonts w:ascii="Tahoma" w:hAnsi="Tahoma" w:cs="Tahoma"/>
          <w:b/>
          <w:bCs/>
          <w:color w:val="auto"/>
          <w:sz w:val="24"/>
          <w:szCs w:val="24"/>
        </w:rPr>
        <w:t>Contexto estratégico institucional</w:t>
      </w:r>
      <w:bookmarkEnd w:id="1"/>
      <w:r w:rsidR="00172DBF" w:rsidRPr="00783697">
        <w:rPr>
          <w:rFonts w:ascii="Tahoma" w:hAnsi="Tahoma" w:cs="Tahoma"/>
          <w:b/>
          <w:bCs/>
          <w:color w:val="auto"/>
          <w:sz w:val="24"/>
          <w:szCs w:val="24"/>
        </w:rPr>
        <w:t xml:space="preserve"> </w:t>
      </w:r>
    </w:p>
    <w:p w14:paraId="4A86FE73" w14:textId="77777777" w:rsidR="00F22360" w:rsidRPr="00783697" w:rsidRDefault="00F22360" w:rsidP="0049174C">
      <w:pPr>
        <w:spacing w:after="0" w:line="240" w:lineRule="auto"/>
        <w:rPr>
          <w:rFonts w:ascii="Tahoma" w:hAnsi="Tahoma" w:cs="Tahoma"/>
          <w:sz w:val="20"/>
          <w:szCs w:val="20"/>
        </w:rPr>
      </w:pPr>
    </w:p>
    <w:p w14:paraId="7E55CD6A" w14:textId="53EBE101" w:rsidR="00172DBF" w:rsidRDefault="00172DBF" w:rsidP="00172DBF">
      <w:pPr>
        <w:spacing w:after="0" w:line="240" w:lineRule="auto"/>
        <w:jc w:val="both"/>
        <w:rPr>
          <w:rFonts w:ascii="Tahoma" w:hAnsi="Tahoma" w:cs="Tahoma"/>
          <w:sz w:val="24"/>
          <w:szCs w:val="24"/>
        </w:rPr>
      </w:pPr>
      <w:r w:rsidRPr="00783697">
        <w:rPr>
          <w:rFonts w:ascii="Tahoma" w:hAnsi="Tahoma" w:cs="Tahoma"/>
          <w:sz w:val="24"/>
          <w:szCs w:val="24"/>
        </w:rPr>
        <w:t xml:space="preserve">El </w:t>
      </w:r>
      <w:r w:rsidR="00783697">
        <w:rPr>
          <w:rFonts w:ascii="Tahoma" w:hAnsi="Tahoma" w:cs="Tahoma"/>
          <w:sz w:val="24"/>
          <w:szCs w:val="24"/>
        </w:rPr>
        <w:t>PINAR</w:t>
      </w:r>
      <w:r w:rsidRPr="00783697">
        <w:rPr>
          <w:rFonts w:ascii="Tahoma" w:hAnsi="Tahoma" w:cs="Tahoma"/>
          <w:sz w:val="24"/>
          <w:szCs w:val="24"/>
        </w:rPr>
        <w:t xml:space="preserve"> es un instrumento fundamental para la gestión documental de la </w:t>
      </w:r>
      <w:proofErr w:type="spellStart"/>
      <w:r w:rsidRPr="00783697">
        <w:rPr>
          <w:rFonts w:ascii="Tahoma" w:hAnsi="Tahoma" w:cs="Tahoma"/>
          <w:sz w:val="24"/>
          <w:szCs w:val="24"/>
        </w:rPr>
        <w:t>UA</w:t>
      </w:r>
      <w:r w:rsidR="00783697">
        <w:rPr>
          <w:rFonts w:ascii="Tahoma" w:hAnsi="Tahoma" w:cs="Tahoma"/>
          <w:sz w:val="24"/>
          <w:szCs w:val="24"/>
        </w:rPr>
        <w:t>p</w:t>
      </w:r>
      <w:r w:rsidRPr="00783697">
        <w:rPr>
          <w:rFonts w:ascii="Tahoma" w:hAnsi="Tahoma" w:cs="Tahoma"/>
          <w:sz w:val="24"/>
          <w:szCs w:val="24"/>
        </w:rPr>
        <w:t>A</w:t>
      </w:r>
      <w:proofErr w:type="spellEnd"/>
      <w:r w:rsidRPr="00783697">
        <w:rPr>
          <w:rFonts w:ascii="Tahoma" w:hAnsi="Tahoma" w:cs="Tahoma"/>
          <w:sz w:val="24"/>
          <w:szCs w:val="24"/>
        </w:rPr>
        <w:t>, ya que se integra a los procesos estratégicos de la institución, asegurando el cumplimiento de los lineamientos del MIPG</w:t>
      </w:r>
      <w:r w:rsidR="00783697">
        <w:rPr>
          <w:rFonts w:ascii="Tahoma" w:hAnsi="Tahoma" w:cs="Tahoma"/>
          <w:sz w:val="24"/>
          <w:szCs w:val="24"/>
        </w:rPr>
        <w:t xml:space="preserve"> </w:t>
      </w:r>
      <w:r w:rsidRPr="00783697">
        <w:rPr>
          <w:rFonts w:ascii="Tahoma" w:hAnsi="Tahoma" w:cs="Tahoma"/>
          <w:sz w:val="24"/>
          <w:szCs w:val="24"/>
        </w:rPr>
        <w:t xml:space="preserve">y contribuyendo al logro de los objetivos organizacionales. </w:t>
      </w:r>
    </w:p>
    <w:p w14:paraId="74476B74" w14:textId="77777777" w:rsidR="00783697" w:rsidRPr="00783697" w:rsidRDefault="00783697" w:rsidP="00172DBF">
      <w:pPr>
        <w:spacing w:after="0" w:line="240" w:lineRule="auto"/>
        <w:jc w:val="both"/>
        <w:rPr>
          <w:rFonts w:ascii="Tahoma" w:hAnsi="Tahoma" w:cs="Tahoma"/>
          <w:sz w:val="24"/>
          <w:szCs w:val="24"/>
        </w:rPr>
      </w:pPr>
    </w:p>
    <w:p w14:paraId="3CB662D4" w14:textId="77777777" w:rsidR="00172DBF" w:rsidRPr="00783697" w:rsidRDefault="00172DBF" w:rsidP="00172DBF">
      <w:pPr>
        <w:spacing w:after="0" w:line="240" w:lineRule="auto"/>
        <w:jc w:val="both"/>
        <w:rPr>
          <w:rFonts w:ascii="Tahoma" w:hAnsi="Tahoma" w:cs="Tahoma"/>
          <w:sz w:val="24"/>
          <w:szCs w:val="24"/>
        </w:rPr>
      </w:pPr>
      <w:r w:rsidRPr="00783697">
        <w:rPr>
          <w:rFonts w:ascii="Tahoma" w:hAnsi="Tahoma" w:cs="Tahoma"/>
          <w:sz w:val="24"/>
          <w:szCs w:val="24"/>
        </w:rPr>
        <w:t>Además, al articularse con el Plan Estratégico Institucional y el MIPG, la política de gestión documental contribuye a mejorar la eficiencia y eficacia de la institución. Al garantizar la obtención de los recursos necesarios y al adaptarse a las necesidades cambiantes, se fomenta la transparencia, la participación ciudadana y el logro de los objetivos institucionales.</w:t>
      </w:r>
    </w:p>
    <w:p w14:paraId="46F8074C" w14:textId="77777777" w:rsidR="00783697" w:rsidRPr="00783697" w:rsidRDefault="00783697" w:rsidP="00172DBF">
      <w:pPr>
        <w:spacing w:after="0" w:line="240" w:lineRule="auto"/>
        <w:jc w:val="both"/>
        <w:rPr>
          <w:rFonts w:ascii="Tahoma" w:hAnsi="Tahoma" w:cs="Tahoma"/>
          <w:sz w:val="24"/>
          <w:szCs w:val="24"/>
        </w:rPr>
      </w:pPr>
    </w:p>
    <w:p w14:paraId="47910336" w14:textId="3BFA3AA7" w:rsidR="000C163B" w:rsidRPr="00783697" w:rsidRDefault="00172DBF" w:rsidP="00172DBF">
      <w:pPr>
        <w:spacing w:after="0" w:line="240" w:lineRule="auto"/>
        <w:jc w:val="both"/>
        <w:rPr>
          <w:rFonts w:ascii="Tahoma" w:hAnsi="Tahoma" w:cs="Tahoma"/>
          <w:sz w:val="24"/>
          <w:szCs w:val="24"/>
        </w:rPr>
      </w:pPr>
      <w:r w:rsidRPr="00783697">
        <w:rPr>
          <w:rFonts w:ascii="Tahoma" w:hAnsi="Tahoma" w:cs="Tahoma"/>
          <w:sz w:val="24"/>
          <w:szCs w:val="24"/>
        </w:rPr>
        <w:t xml:space="preserve">A continuación “se presenta el mapa de procesos de la </w:t>
      </w:r>
      <w:proofErr w:type="spellStart"/>
      <w:r w:rsidRPr="00783697">
        <w:rPr>
          <w:rFonts w:ascii="Tahoma" w:hAnsi="Tahoma" w:cs="Tahoma"/>
          <w:sz w:val="24"/>
          <w:szCs w:val="24"/>
        </w:rPr>
        <w:t>UApA</w:t>
      </w:r>
      <w:proofErr w:type="spellEnd"/>
      <w:r w:rsidRPr="00783697">
        <w:rPr>
          <w:rFonts w:ascii="Tahoma" w:hAnsi="Tahoma" w:cs="Tahoma"/>
          <w:sz w:val="24"/>
          <w:szCs w:val="24"/>
        </w:rPr>
        <w:t xml:space="preserve">, en donde se visualiza como eje central su quehacer representado en los tres procesos misionales, estos a su vez se encuentran rodeados por los cinco procesos que dan línea estratégica a la operación y gestión de la Entidad. Posteriormente, están los siete procesos de apoyo, los cuales brindan soporte a la ejecución de las actividades desarrolladas en la misionalidad, de acuerdo con lo establecido en la planeación estratégica; por último, con el </w:t>
      </w:r>
      <w:proofErr w:type="spellStart"/>
      <w:r w:rsidRPr="00783697">
        <w:rPr>
          <w:rFonts w:ascii="Tahoma" w:hAnsi="Tahoma" w:cs="Tahoma"/>
          <w:sz w:val="24"/>
          <w:szCs w:val="24"/>
        </w:rPr>
        <w:t>ﬁn</w:t>
      </w:r>
      <w:proofErr w:type="spellEnd"/>
      <w:r w:rsidRPr="00783697">
        <w:rPr>
          <w:rFonts w:ascii="Tahoma" w:hAnsi="Tahoma" w:cs="Tahoma"/>
          <w:sz w:val="24"/>
          <w:szCs w:val="24"/>
        </w:rPr>
        <w:t xml:space="preserve"> de promover la mejora continua en los procesos anteriormente enunciados, está el proceso de evaluación y mejoramiento continuo, el cual se encuentra rodeando la totalidad de los procesos, representado mediante una </w:t>
      </w:r>
      <w:proofErr w:type="spellStart"/>
      <w:r w:rsidRPr="00783697">
        <w:rPr>
          <w:rFonts w:ascii="Tahoma" w:hAnsi="Tahoma" w:cs="Tahoma"/>
          <w:sz w:val="24"/>
          <w:szCs w:val="24"/>
        </w:rPr>
        <w:t>ﬂecha</w:t>
      </w:r>
      <w:proofErr w:type="spellEnd"/>
      <w:r w:rsidRPr="00783697">
        <w:rPr>
          <w:rFonts w:ascii="Tahoma" w:hAnsi="Tahoma" w:cs="Tahoma"/>
          <w:sz w:val="24"/>
          <w:szCs w:val="24"/>
        </w:rPr>
        <w:t xml:space="preserve"> que simboliza el comportamiento cíclico de la mejora”.  </w:t>
      </w:r>
    </w:p>
    <w:p w14:paraId="6D306948" w14:textId="77777777" w:rsidR="00172DBF" w:rsidRPr="00783697" w:rsidRDefault="00172DBF" w:rsidP="00172DBF">
      <w:pPr>
        <w:spacing w:after="0" w:line="240" w:lineRule="auto"/>
        <w:jc w:val="both"/>
        <w:rPr>
          <w:rFonts w:ascii="Tahoma" w:hAnsi="Tahoma" w:cs="Tahoma"/>
          <w:sz w:val="20"/>
          <w:szCs w:val="20"/>
        </w:rPr>
      </w:pPr>
    </w:p>
    <w:p w14:paraId="0509EDF6" w14:textId="77777777" w:rsidR="00783697" w:rsidRPr="00783697" w:rsidRDefault="00783697" w:rsidP="00172DBF">
      <w:pPr>
        <w:spacing w:after="0" w:line="240" w:lineRule="auto"/>
        <w:jc w:val="both"/>
        <w:rPr>
          <w:rFonts w:ascii="Tahoma" w:hAnsi="Tahoma" w:cs="Tahoma"/>
          <w:sz w:val="20"/>
          <w:szCs w:val="20"/>
        </w:rPr>
      </w:pPr>
    </w:p>
    <w:p w14:paraId="1621591E" w14:textId="77777777" w:rsidR="00783697" w:rsidRPr="00783697" w:rsidRDefault="00783697" w:rsidP="00172DBF">
      <w:pPr>
        <w:spacing w:after="0" w:line="240" w:lineRule="auto"/>
        <w:jc w:val="both"/>
        <w:rPr>
          <w:rFonts w:ascii="Tahoma" w:hAnsi="Tahoma" w:cs="Tahoma"/>
          <w:sz w:val="20"/>
          <w:szCs w:val="20"/>
        </w:rPr>
      </w:pPr>
    </w:p>
    <w:p w14:paraId="50019D53" w14:textId="77777777" w:rsidR="00783697" w:rsidRPr="00783697" w:rsidRDefault="00783697" w:rsidP="00172DBF">
      <w:pPr>
        <w:spacing w:after="0" w:line="240" w:lineRule="auto"/>
        <w:jc w:val="both"/>
        <w:rPr>
          <w:rFonts w:ascii="Tahoma" w:hAnsi="Tahoma" w:cs="Tahoma"/>
          <w:sz w:val="20"/>
          <w:szCs w:val="20"/>
        </w:rPr>
      </w:pPr>
    </w:p>
    <w:p w14:paraId="102AEA24" w14:textId="77777777" w:rsidR="00783697" w:rsidRPr="00783697" w:rsidRDefault="00783697" w:rsidP="00172DBF">
      <w:pPr>
        <w:spacing w:after="0" w:line="240" w:lineRule="auto"/>
        <w:jc w:val="both"/>
        <w:rPr>
          <w:rFonts w:ascii="Tahoma" w:hAnsi="Tahoma" w:cs="Tahoma"/>
          <w:sz w:val="20"/>
          <w:szCs w:val="20"/>
        </w:rPr>
      </w:pPr>
    </w:p>
    <w:p w14:paraId="105EA779" w14:textId="77777777" w:rsidR="00783697" w:rsidRPr="00783697" w:rsidRDefault="00783697" w:rsidP="00172DBF">
      <w:pPr>
        <w:spacing w:after="0" w:line="240" w:lineRule="auto"/>
        <w:jc w:val="both"/>
        <w:rPr>
          <w:rFonts w:ascii="Tahoma" w:hAnsi="Tahoma" w:cs="Tahoma"/>
          <w:sz w:val="20"/>
          <w:szCs w:val="20"/>
        </w:rPr>
      </w:pPr>
    </w:p>
    <w:p w14:paraId="05D488B9" w14:textId="458DD7AE" w:rsidR="00783697" w:rsidRPr="00783697" w:rsidRDefault="00783697" w:rsidP="00783697">
      <w:pPr>
        <w:jc w:val="center"/>
        <w:rPr>
          <w:rFonts w:ascii="Tahoma" w:hAnsi="Tahoma" w:cs="Tahoma"/>
          <w:sz w:val="20"/>
          <w:szCs w:val="20"/>
        </w:rPr>
      </w:pPr>
      <w:r w:rsidRPr="00C042F9">
        <w:rPr>
          <w:rFonts w:ascii="Tahoma" w:hAnsi="Tahoma" w:cs="Tahoma"/>
          <w:b/>
          <w:bCs/>
          <w:sz w:val="20"/>
          <w:szCs w:val="20"/>
        </w:rPr>
        <w:lastRenderedPageBreak/>
        <w:t>Imagen No. 1</w:t>
      </w:r>
      <w:r w:rsidRPr="00783697">
        <w:rPr>
          <w:rFonts w:ascii="Tahoma" w:hAnsi="Tahoma" w:cs="Tahoma"/>
          <w:sz w:val="20"/>
          <w:szCs w:val="20"/>
        </w:rPr>
        <w:t xml:space="preserve">   Mapa de Procesos </w:t>
      </w:r>
      <w:proofErr w:type="spellStart"/>
      <w:r w:rsidRPr="00783697">
        <w:rPr>
          <w:rFonts w:ascii="Tahoma" w:hAnsi="Tahoma" w:cs="Tahoma"/>
          <w:sz w:val="20"/>
          <w:szCs w:val="20"/>
        </w:rPr>
        <w:t>UApA</w:t>
      </w:r>
      <w:proofErr w:type="spellEnd"/>
      <w:r w:rsidRPr="00783697">
        <w:rPr>
          <w:rFonts w:ascii="Tahoma" w:hAnsi="Tahoma" w:cs="Tahoma"/>
          <w:sz w:val="20"/>
          <w:szCs w:val="20"/>
        </w:rPr>
        <w:t xml:space="preserve">. </w:t>
      </w:r>
    </w:p>
    <w:p w14:paraId="49CC938C" w14:textId="1162A03A" w:rsidR="00172DBF" w:rsidRPr="00783697" w:rsidRDefault="00783697" w:rsidP="00C042F9">
      <w:pPr>
        <w:spacing w:after="0" w:line="240" w:lineRule="auto"/>
        <w:jc w:val="center"/>
        <w:rPr>
          <w:rFonts w:ascii="Tahoma" w:hAnsi="Tahoma" w:cs="Tahoma"/>
          <w:sz w:val="20"/>
          <w:szCs w:val="20"/>
        </w:rPr>
      </w:pPr>
      <w:bookmarkStart w:id="2" w:name="_Hlk137204382"/>
      <w:r w:rsidRPr="00783697">
        <w:rPr>
          <w:rFonts w:ascii="Tahoma" w:hAnsi="Tahoma" w:cs="Tahoma"/>
          <w:noProof/>
        </w:rPr>
        <w:drawing>
          <wp:inline distT="0" distB="0" distL="0" distR="0" wp14:anchorId="0FA99ABA" wp14:editId="10779E60">
            <wp:extent cx="5113546" cy="3328035"/>
            <wp:effectExtent l="0" t="0" r="0" b="5715"/>
            <wp:docPr id="20676704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26001" cy="3336141"/>
                    </a:xfrm>
                    <a:prstGeom prst="rect">
                      <a:avLst/>
                    </a:prstGeom>
                    <a:noFill/>
                    <a:ln>
                      <a:noFill/>
                    </a:ln>
                  </pic:spPr>
                </pic:pic>
              </a:graphicData>
            </a:graphic>
          </wp:inline>
        </w:drawing>
      </w:r>
      <w:bookmarkEnd w:id="2"/>
    </w:p>
    <w:p w14:paraId="21ABA3BD" w14:textId="77777777" w:rsidR="00172DBF" w:rsidRPr="00783697" w:rsidRDefault="00172DBF" w:rsidP="00172DBF">
      <w:pPr>
        <w:spacing w:after="0" w:line="240" w:lineRule="auto"/>
        <w:jc w:val="both"/>
        <w:rPr>
          <w:rFonts w:ascii="Tahoma" w:hAnsi="Tahoma" w:cs="Tahoma"/>
          <w:sz w:val="20"/>
          <w:szCs w:val="20"/>
        </w:rPr>
      </w:pPr>
    </w:p>
    <w:p w14:paraId="25D8CA35" w14:textId="51832BC2" w:rsidR="00172DBF" w:rsidRPr="00C042F9" w:rsidRDefault="00172DBF" w:rsidP="00783697">
      <w:pPr>
        <w:jc w:val="center"/>
        <w:rPr>
          <w:rFonts w:ascii="Tahoma" w:hAnsi="Tahoma" w:cs="Tahoma"/>
          <w:sz w:val="20"/>
          <w:szCs w:val="20"/>
        </w:rPr>
      </w:pPr>
      <w:r w:rsidRPr="00C042F9">
        <w:rPr>
          <w:rFonts w:ascii="Tahoma" w:hAnsi="Tahoma" w:cs="Tahoma"/>
          <w:sz w:val="20"/>
          <w:szCs w:val="20"/>
        </w:rPr>
        <w:t xml:space="preserve">Fuente: </w:t>
      </w:r>
      <w:r w:rsidR="00783697" w:rsidRPr="00C042F9">
        <w:rPr>
          <w:rFonts w:ascii="Tahoma" w:hAnsi="Tahoma" w:cs="Tahoma"/>
          <w:sz w:val="20"/>
          <w:szCs w:val="20"/>
        </w:rPr>
        <w:t xml:space="preserve">Sistema Integrado de Gestión - </w:t>
      </w:r>
      <w:proofErr w:type="spellStart"/>
      <w:r w:rsidR="00783697" w:rsidRPr="00C042F9">
        <w:rPr>
          <w:rFonts w:ascii="Tahoma" w:hAnsi="Tahoma" w:cs="Tahoma"/>
          <w:sz w:val="20"/>
          <w:szCs w:val="20"/>
        </w:rPr>
        <w:t>UApA</w:t>
      </w:r>
      <w:proofErr w:type="spellEnd"/>
    </w:p>
    <w:p w14:paraId="3044EFB0" w14:textId="401ECB30" w:rsidR="00172DBF" w:rsidRPr="00783697" w:rsidRDefault="00172DBF" w:rsidP="00C042F9">
      <w:pPr>
        <w:spacing w:line="240" w:lineRule="auto"/>
        <w:jc w:val="both"/>
        <w:rPr>
          <w:rFonts w:ascii="Tahoma" w:hAnsi="Tahoma" w:cs="Tahoma"/>
          <w:b/>
          <w:bCs/>
          <w:sz w:val="24"/>
          <w:szCs w:val="24"/>
        </w:rPr>
      </w:pPr>
      <w:r w:rsidRPr="00783697">
        <w:rPr>
          <w:rFonts w:ascii="Tahoma" w:hAnsi="Tahoma" w:cs="Tahoma"/>
          <w:b/>
          <w:bCs/>
          <w:sz w:val="24"/>
          <w:szCs w:val="24"/>
        </w:rPr>
        <w:t>Misión</w:t>
      </w:r>
    </w:p>
    <w:p w14:paraId="66B51CFD" w14:textId="77777777" w:rsidR="00172DBF" w:rsidRPr="00783697" w:rsidRDefault="00172DBF" w:rsidP="00C042F9">
      <w:pPr>
        <w:spacing w:line="240" w:lineRule="auto"/>
        <w:jc w:val="both"/>
        <w:rPr>
          <w:rFonts w:ascii="Tahoma" w:hAnsi="Tahoma" w:cs="Tahoma"/>
          <w:sz w:val="24"/>
          <w:szCs w:val="24"/>
        </w:rPr>
      </w:pPr>
      <w:r w:rsidRPr="00783697">
        <w:rPr>
          <w:rFonts w:ascii="Tahoma" w:hAnsi="Tahoma" w:cs="Tahoma"/>
          <w:sz w:val="24"/>
          <w:szCs w:val="24"/>
        </w:rPr>
        <w:t xml:space="preserve">Alimentos para Aprender es la entidad del sector educación encargada de liderar la formulación, implementación y seguimiento de la política pública de alimentación escolar en el país, con el objetivo de contribuir con la permanencia y la seguridad alimentaria y nutricional de los niños, niñas, adolescentes y jóvenes del sector educativo oficial, con enfoque territorial y diferencial. </w:t>
      </w:r>
    </w:p>
    <w:p w14:paraId="4D26039B" w14:textId="7F0DAEE3" w:rsidR="00172DBF" w:rsidRPr="00783697" w:rsidRDefault="00172DBF" w:rsidP="00C042F9">
      <w:pPr>
        <w:spacing w:line="240" w:lineRule="auto"/>
        <w:jc w:val="both"/>
        <w:rPr>
          <w:rFonts w:ascii="Tahoma" w:hAnsi="Tahoma" w:cs="Tahoma"/>
          <w:b/>
          <w:bCs/>
          <w:sz w:val="24"/>
          <w:szCs w:val="24"/>
        </w:rPr>
      </w:pPr>
      <w:r w:rsidRPr="00783697">
        <w:rPr>
          <w:rFonts w:ascii="Tahoma" w:hAnsi="Tahoma" w:cs="Tahoma"/>
          <w:b/>
          <w:bCs/>
          <w:sz w:val="24"/>
          <w:szCs w:val="24"/>
        </w:rPr>
        <w:t>Visión</w:t>
      </w:r>
    </w:p>
    <w:p w14:paraId="31C227A7" w14:textId="77777777" w:rsidR="00172DBF" w:rsidRPr="00783697" w:rsidRDefault="00172DBF" w:rsidP="00C042F9">
      <w:pPr>
        <w:spacing w:line="240" w:lineRule="auto"/>
        <w:jc w:val="both"/>
        <w:rPr>
          <w:rFonts w:ascii="Tahoma" w:hAnsi="Tahoma" w:cs="Tahoma"/>
          <w:sz w:val="24"/>
          <w:szCs w:val="24"/>
        </w:rPr>
      </w:pPr>
      <w:r w:rsidRPr="00783697">
        <w:rPr>
          <w:rFonts w:ascii="Tahoma" w:hAnsi="Tahoma" w:cs="Tahoma"/>
          <w:sz w:val="24"/>
          <w:szCs w:val="24"/>
        </w:rPr>
        <w:t>En 2026, Alimentos para Aprender será ampliamente reconocida por su eficiencia, eficacia y transparencia, por garantizar la sostenibilidad el Programa de Alimentación Escolar, con modelos de atención diferencial que responden a la realidad del territorio y por contribuir a la permanencia, bienestar y seguridad alimentaria de los estudiantes matriculados en el sector educativo oficial.</w:t>
      </w:r>
    </w:p>
    <w:p w14:paraId="14423B3C" w14:textId="520B4C64" w:rsidR="00172DBF" w:rsidRPr="00783697" w:rsidRDefault="00172DBF" w:rsidP="00C042F9">
      <w:pPr>
        <w:spacing w:line="240" w:lineRule="auto"/>
        <w:jc w:val="both"/>
        <w:rPr>
          <w:rFonts w:ascii="Tahoma" w:hAnsi="Tahoma" w:cs="Tahoma"/>
          <w:b/>
          <w:bCs/>
          <w:sz w:val="24"/>
          <w:szCs w:val="24"/>
        </w:rPr>
      </w:pPr>
      <w:r w:rsidRPr="00783697">
        <w:rPr>
          <w:rFonts w:ascii="Tahoma" w:hAnsi="Tahoma" w:cs="Tahoma"/>
          <w:b/>
          <w:bCs/>
          <w:sz w:val="24"/>
          <w:szCs w:val="24"/>
        </w:rPr>
        <w:t>Objet</w:t>
      </w:r>
      <w:r w:rsidR="001878DD">
        <w:rPr>
          <w:rFonts w:ascii="Tahoma" w:hAnsi="Tahoma" w:cs="Tahoma"/>
          <w:b/>
          <w:bCs/>
          <w:sz w:val="24"/>
          <w:szCs w:val="24"/>
        </w:rPr>
        <w:t>ivo</w:t>
      </w:r>
      <w:r w:rsidRPr="00783697">
        <w:rPr>
          <w:rFonts w:ascii="Tahoma" w:hAnsi="Tahoma" w:cs="Tahoma"/>
          <w:b/>
          <w:bCs/>
          <w:sz w:val="24"/>
          <w:szCs w:val="24"/>
        </w:rPr>
        <w:t xml:space="preserve"> </w:t>
      </w:r>
      <w:r w:rsidR="001878DD">
        <w:rPr>
          <w:rFonts w:ascii="Tahoma" w:hAnsi="Tahoma" w:cs="Tahoma"/>
          <w:b/>
          <w:bCs/>
          <w:sz w:val="24"/>
          <w:szCs w:val="24"/>
        </w:rPr>
        <w:t xml:space="preserve">general </w:t>
      </w:r>
      <w:r w:rsidRPr="00783697">
        <w:rPr>
          <w:rFonts w:ascii="Tahoma" w:hAnsi="Tahoma" w:cs="Tahoma"/>
          <w:b/>
          <w:bCs/>
          <w:sz w:val="24"/>
          <w:szCs w:val="24"/>
        </w:rPr>
        <w:t>y acciones estratégicas</w:t>
      </w:r>
    </w:p>
    <w:p w14:paraId="176D21CA" w14:textId="77777777" w:rsidR="001878DD" w:rsidRPr="001878DD" w:rsidRDefault="001878DD" w:rsidP="001878DD">
      <w:pPr>
        <w:spacing w:line="240" w:lineRule="auto"/>
        <w:jc w:val="both"/>
        <w:rPr>
          <w:rFonts w:ascii="Tahoma" w:hAnsi="Tahoma" w:cs="Tahoma"/>
          <w:sz w:val="24"/>
          <w:szCs w:val="24"/>
        </w:rPr>
      </w:pPr>
      <w:r w:rsidRPr="001878DD">
        <w:rPr>
          <w:rFonts w:ascii="Tahoma" w:hAnsi="Tahoma" w:cs="Tahoma"/>
          <w:sz w:val="24"/>
          <w:szCs w:val="24"/>
        </w:rPr>
        <w:t xml:space="preserve">Establecer un marco de gestión documental integral que asegure la creación, organización, preservación y disposición de los archivos institucionales, en cumplimiento de la normativa vigente y en línea con los objetivos estratégicos de la </w:t>
      </w:r>
      <w:proofErr w:type="spellStart"/>
      <w:r w:rsidRPr="001878DD">
        <w:rPr>
          <w:rFonts w:ascii="Tahoma" w:hAnsi="Tahoma" w:cs="Tahoma"/>
          <w:sz w:val="24"/>
          <w:szCs w:val="24"/>
        </w:rPr>
        <w:t>UApA</w:t>
      </w:r>
      <w:proofErr w:type="spellEnd"/>
      <w:r w:rsidRPr="001878DD">
        <w:rPr>
          <w:rFonts w:ascii="Tahoma" w:hAnsi="Tahoma" w:cs="Tahoma"/>
          <w:sz w:val="24"/>
          <w:szCs w:val="24"/>
        </w:rPr>
        <w:t xml:space="preserve">. </w:t>
      </w:r>
    </w:p>
    <w:p w14:paraId="7E8E666D" w14:textId="64CB6EFE" w:rsidR="00172DBF" w:rsidRPr="00783697" w:rsidRDefault="001878DD" w:rsidP="001878DD">
      <w:pPr>
        <w:spacing w:line="240" w:lineRule="auto"/>
        <w:jc w:val="both"/>
        <w:rPr>
          <w:rFonts w:ascii="Tahoma" w:hAnsi="Tahoma" w:cs="Tahoma"/>
          <w:sz w:val="24"/>
          <w:szCs w:val="24"/>
        </w:rPr>
      </w:pPr>
      <w:r w:rsidRPr="001878DD">
        <w:rPr>
          <w:rFonts w:ascii="Tahoma" w:hAnsi="Tahoma" w:cs="Tahoma"/>
          <w:sz w:val="24"/>
          <w:szCs w:val="24"/>
        </w:rPr>
        <w:lastRenderedPageBreak/>
        <w:t xml:space="preserve">Los objetivos estratégicos de la </w:t>
      </w:r>
      <w:proofErr w:type="spellStart"/>
      <w:r w:rsidRPr="001878DD">
        <w:rPr>
          <w:rFonts w:ascii="Tahoma" w:hAnsi="Tahoma" w:cs="Tahoma"/>
          <w:sz w:val="24"/>
          <w:szCs w:val="24"/>
        </w:rPr>
        <w:t>UApA</w:t>
      </w:r>
      <w:proofErr w:type="spellEnd"/>
      <w:r w:rsidRPr="001878DD">
        <w:rPr>
          <w:rFonts w:ascii="Tahoma" w:hAnsi="Tahoma" w:cs="Tahoma"/>
          <w:sz w:val="24"/>
          <w:szCs w:val="24"/>
        </w:rPr>
        <w:t xml:space="preserve"> son los lineamientos que guiarán su actuación en el corto y mediano plazo. Se definen en función de la misión y visión institucional, así como de los retos específicos para la entidad y el Plan Nacional de Desarrollo. Los objetivos estratégicos se definen a partir de la participación de las distintas dependencias al interior de la organización y grupos de valor externos.</w:t>
      </w:r>
    </w:p>
    <w:p w14:paraId="105DEA1B" w14:textId="66517AE1" w:rsidR="00172DBF" w:rsidRPr="00783697" w:rsidRDefault="00172DBF" w:rsidP="00C042F9">
      <w:pPr>
        <w:spacing w:line="240" w:lineRule="auto"/>
        <w:jc w:val="both"/>
        <w:rPr>
          <w:rFonts w:ascii="Tahoma" w:hAnsi="Tahoma" w:cs="Tahoma"/>
          <w:sz w:val="24"/>
          <w:szCs w:val="24"/>
        </w:rPr>
      </w:pPr>
      <w:r w:rsidRPr="00783697">
        <w:rPr>
          <w:rFonts w:ascii="Tahoma" w:hAnsi="Tahoma" w:cs="Tahoma"/>
          <w:sz w:val="24"/>
          <w:szCs w:val="24"/>
        </w:rPr>
        <w:t>A continuación, se muestran los aspectos fundamentales del mismo a través de los siguientes esquemas:</w:t>
      </w:r>
    </w:p>
    <w:p w14:paraId="1CF17D67" w14:textId="77649B53" w:rsidR="00C042F9" w:rsidRPr="00C042F9" w:rsidRDefault="00C042F9" w:rsidP="00C042F9">
      <w:pPr>
        <w:jc w:val="center"/>
        <w:rPr>
          <w:rFonts w:ascii="Tahoma" w:hAnsi="Tahoma" w:cs="Tahoma"/>
          <w:sz w:val="20"/>
          <w:szCs w:val="20"/>
        </w:rPr>
      </w:pPr>
      <w:r w:rsidRPr="00C042F9">
        <w:rPr>
          <w:rFonts w:ascii="Tahoma" w:hAnsi="Tahoma" w:cs="Tahoma"/>
          <w:b/>
          <w:bCs/>
          <w:sz w:val="20"/>
          <w:szCs w:val="20"/>
        </w:rPr>
        <w:t>Imagen No 2.</w:t>
      </w:r>
      <w:r w:rsidRPr="00C042F9">
        <w:rPr>
          <w:rFonts w:ascii="Tahoma" w:hAnsi="Tahoma" w:cs="Tahoma"/>
          <w:sz w:val="20"/>
          <w:szCs w:val="20"/>
        </w:rPr>
        <w:t xml:space="preserve"> Fuentes para los objetivos y acciones estratégicas</w:t>
      </w:r>
    </w:p>
    <w:p w14:paraId="2C554A4D" w14:textId="0B75CCCA" w:rsidR="00172DBF" w:rsidRPr="00783697" w:rsidRDefault="00172DBF" w:rsidP="00172DBF">
      <w:pPr>
        <w:jc w:val="center"/>
        <w:rPr>
          <w:rFonts w:ascii="Tahoma" w:hAnsi="Tahoma" w:cs="Tahoma"/>
        </w:rPr>
      </w:pPr>
      <w:r w:rsidRPr="00783697">
        <w:rPr>
          <w:rFonts w:ascii="Tahoma" w:eastAsia="Calibri" w:hAnsi="Tahoma" w:cs="Tahoma"/>
          <w:noProof/>
          <w:sz w:val="24"/>
          <w:szCs w:val="24"/>
        </w:rPr>
        <w:drawing>
          <wp:inline distT="0" distB="0" distL="0" distR="0" wp14:anchorId="413E2006" wp14:editId="4BF99810">
            <wp:extent cx="2496091" cy="2095042"/>
            <wp:effectExtent l="19050" t="19050" r="19050" b="19685"/>
            <wp:docPr id="1903253776" name="Imagen 1"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253776" name="Imagen 1" descr="Diagrama&#10;&#10;Descripción generada automáticamente"/>
                    <pic:cNvPicPr/>
                  </pic:nvPicPr>
                  <pic:blipFill>
                    <a:blip r:embed="rId12"/>
                    <a:stretch>
                      <a:fillRect/>
                    </a:stretch>
                  </pic:blipFill>
                  <pic:spPr>
                    <a:xfrm>
                      <a:off x="0" y="0"/>
                      <a:ext cx="2552035" cy="2141998"/>
                    </a:xfrm>
                    <a:prstGeom prst="rect">
                      <a:avLst/>
                    </a:prstGeom>
                    <a:ln w="3175">
                      <a:solidFill>
                        <a:sysClr val="windowText" lastClr="000000"/>
                      </a:solidFill>
                    </a:ln>
                  </pic:spPr>
                </pic:pic>
              </a:graphicData>
            </a:graphic>
          </wp:inline>
        </w:drawing>
      </w:r>
    </w:p>
    <w:p w14:paraId="70DE1A07" w14:textId="2180B4DC" w:rsidR="00172DBF" w:rsidRPr="00C042F9" w:rsidRDefault="00C042F9" w:rsidP="00172DBF">
      <w:pPr>
        <w:jc w:val="center"/>
        <w:rPr>
          <w:rFonts w:ascii="Tahoma" w:hAnsi="Tahoma" w:cs="Tahoma"/>
          <w:sz w:val="20"/>
          <w:szCs w:val="20"/>
        </w:rPr>
      </w:pPr>
      <w:r w:rsidRPr="00C042F9">
        <w:rPr>
          <w:rFonts w:ascii="Tahoma" w:hAnsi="Tahoma" w:cs="Tahoma"/>
          <w:b/>
          <w:bCs/>
          <w:sz w:val="20"/>
          <w:szCs w:val="20"/>
        </w:rPr>
        <w:t>Imagen No 3.</w:t>
      </w:r>
      <w:r w:rsidRPr="00C042F9">
        <w:rPr>
          <w:rFonts w:ascii="Tahoma" w:hAnsi="Tahoma" w:cs="Tahoma"/>
          <w:sz w:val="20"/>
          <w:szCs w:val="20"/>
        </w:rPr>
        <w:t xml:space="preserve"> Grupos de valor – Mapa de actores</w:t>
      </w:r>
    </w:p>
    <w:p w14:paraId="4651915D" w14:textId="61A72B1F" w:rsidR="00172DBF" w:rsidRDefault="00C042F9" w:rsidP="00172DBF">
      <w:pPr>
        <w:jc w:val="center"/>
        <w:rPr>
          <w:rFonts w:ascii="Tahoma" w:hAnsi="Tahoma" w:cs="Tahoma"/>
          <w:bCs/>
          <w:noProof/>
          <w:sz w:val="20"/>
          <w:szCs w:val="20"/>
        </w:rPr>
      </w:pPr>
      <w:r>
        <w:rPr>
          <w:rFonts w:ascii="Tahoma" w:hAnsi="Tahoma" w:cs="Tahoma"/>
          <w:bCs/>
          <w:noProof/>
          <w:sz w:val="20"/>
          <w:szCs w:val="20"/>
        </w:rPr>
        <w:lastRenderedPageBreak/>
        <w:drawing>
          <wp:anchor distT="0" distB="0" distL="114300" distR="114300" simplePos="0" relativeHeight="251659264" behindDoc="1" locked="0" layoutInCell="1" allowOverlap="1" wp14:anchorId="64AC7FDA" wp14:editId="61F16B81">
            <wp:simplePos x="0" y="0"/>
            <wp:positionH relativeFrom="margin">
              <wp:posOffset>953491</wp:posOffset>
            </wp:positionH>
            <wp:positionV relativeFrom="paragraph">
              <wp:posOffset>33775</wp:posOffset>
            </wp:positionV>
            <wp:extent cx="3913056" cy="3879578"/>
            <wp:effectExtent l="0" t="0" r="0" b="6985"/>
            <wp:wrapTight wrapText="bothSides">
              <wp:wrapPolygon edited="0">
                <wp:start x="0" y="0"/>
                <wp:lineTo x="0" y="21533"/>
                <wp:lineTo x="21453" y="21533"/>
                <wp:lineTo x="21453" y="0"/>
                <wp:lineTo x="0" y="0"/>
              </wp:wrapPolygon>
            </wp:wrapTight>
            <wp:docPr id="11814569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l="26016" t="2778" r="25078" b="6111"/>
                    <a:stretch/>
                  </pic:blipFill>
                  <pic:spPr bwMode="auto">
                    <a:xfrm>
                      <a:off x="0" y="0"/>
                      <a:ext cx="3914226" cy="388073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B5C33AB" w14:textId="77777777" w:rsidR="00C042F9" w:rsidRDefault="00C042F9" w:rsidP="00172DBF">
      <w:pPr>
        <w:jc w:val="center"/>
        <w:rPr>
          <w:rFonts w:ascii="Tahoma" w:hAnsi="Tahoma" w:cs="Tahoma"/>
          <w:bCs/>
          <w:noProof/>
          <w:sz w:val="20"/>
          <w:szCs w:val="20"/>
        </w:rPr>
      </w:pPr>
    </w:p>
    <w:p w14:paraId="58046F93" w14:textId="77777777" w:rsidR="00C042F9" w:rsidRDefault="00C042F9" w:rsidP="00172DBF">
      <w:pPr>
        <w:jc w:val="center"/>
        <w:rPr>
          <w:rFonts w:ascii="Tahoma" w:hAnsi="Tahoma" w:cs="Tahoma"/>
          <w:bCs/>
          <w:noProof/>
          <w:sz w:val="20"/>
          <w:szCs w:val="20"/>
        </w:rPr>
      </w:pPr>
    </w:p>
    <w:p w14:paraId="5808CF83" w14:textId="77777777" w:rsidR="00C042F9" w:rsidRDefault="00C042F9" w:rsidP="00172DBF">
      <w:pPr>
        <w:jc w:val="center"/>
        <w:rPr>
          <w:rFonts w:ascii="Tahoma" w:hAnsi="Tahoma" w:cs="Tahoma"/>
          <w:bCs/>
          <w:noProof/>
          <w:sz w:val="20"/>
          <w:szCs w:val="20"/>
        </w:rPr>
      </w:pPr>
    </w:p>
    <w:p w14:paraId="59AA1AF7" w14:textId="77777777" w:rsidR="00C042F9" w:rsidRDefault="00C042F9" w:rsidP="00172DBF">
      <w:pPr>
        <w:jc w:val="center"/>
        <w:rPr>
          <w:rFonts w:ascii="Tahoma" w:hAnsi="Tahoma" w:cs="Tahoma"/>
          <w:bCs/>
          <w:noProof/>
          <w:sz w:val="20"/>
          <w:szCs w:val="20"/>
        </w:rPr>
      </w:pPr>
    </w:p>
    <w:p w14:paraId="495A9155" w14:textId="77777777" w:rsidR="00C042F9" w:rsidRDefault="00C042F9" w:rsidP="00172DBF">
      <w:pPr>
        <w:jc w:val="center"/>
        <w:rPr>
          <w:rFonts w:ascii="Tahoma" w:hAnsi="Tahoma" w:cs="Tahoma"/>
          <w:bCs/>
          <w:noProof/>
          <w:sz w:val="20"/>
          <w:szCs w:val="20"/>
        </w:rPr>
      </w:pPr>
    </w:p>
    <w:p w14:paraId="66A99B71" w14:textId="77777777" w:rsidR="00C042F9" w:rsidRDefault="00C042F9" w:rsidP="00172DBF">
      <w:pPr>
        <w:jc w:val="center"/>
        <w:rPr>
          <w:rFonts w:ascii="Tahoma" w:hAnsi="Tahoma" w:cs="Tahoma"/>
          <w:bCs/>
          <w:noProof/>
          <w:sz w:val="20"/>
          <w:szCs w:val="20"/>
        </w:rPr>
      </w:pPr>
    </w:p>
    <w:p w14:paraId="5A4A007B" w14:textId="77777777" w:rsidR="00C042F9" w:rsidRDefault="00C042F9" w:rsidP="00172DBF">
      <w:pPr>
        <w:jc w:val="center"/>
        <w:rPr>
          <w:rFonts w:ascii="Tahoma" w:hAnsi="Tahoma" w:cs="Tahoma"/>
          <w:bCs/>
          <w:noProof/>
          <w:sz w:val="20"/>
          <w:szCs w:val="20"/>
        </w:rPr>
      </w:pPr>
    </w:p>
    <w:p w14:paraId="1F849726" w14:textId="77777777" w:rsidR="00C042F9" w:rsidRDefault="00C042F9" w:rsidP="00172DBF">
      <w:pPr>
        <w:jc w:val="center"/>
        <w:rPr>
          <w:rFonts w:ascii="Tahoma" w:hAnsi="Tahoma" w:cs="Tahoma"/>
          <w:bCs/>
          <w:noProof/>
          <w:sz w:val="20"/>
          <w:szCs w:val="20"/>
        </w:rPr>
      </w:pPr>
    </w:p>
    <w:p w14:paraId="7909086D" w14:textId="77777777" w:rsidR="00C042F9" w:rsidRDefault="00C042F9" w:rsidP="00172DBF">
      <w:pPr>
        <w:jc w:val="center"/>
        <w:rPr>
          <w:rFonts w:ascii="Tahoma" w:hAnsi="Tahoma" w:cs="Tahoma"/>
          <w:bCs/>
          <w:noProof/>
          <w:sz w:val="20"/>
          <w:szCs w:val="20"/>
        </w:rPr>
      </w:pPr>
    </w:p>
    <w:p w14:paraId="79B8BB7E" w14:textId="77777777" w:rsidR="00C042F9" w:rsidRDefault="00C042F9" w:rsidP="00172DBF">
      <w:pPr>
        <w:jc w:val="center"/>
        <w:rPr>
          <w:rFonts w:ascii="Tahoma" w:hAnsi="Tahoma" w:cs="Tahoma"/>
          <w:bCs/>
          <w:noProof/>
          <w:sz w:val="20"/>
          <w:szCs w:val="20"/>
        </w:rPr>
      </w:pPr>
    </w:p>
    <w:p w14:paraId="2A88F5AB" w14:textId="77777777" w:rsidR="00C042F9" w:rsidRDefault="00C042F9" w:rsidP="00172DBF">
      <w:pPr>
        <w:jc w:val="center"/>
        <w:rPr>
          <w:rFonts w:ascii="Tahoma" w:hAnsi="Tahoma" w:cs="Tahoma"/>
          <w:bCs/>
          <w:noProof/>
          <w:sz w:val="20"/>
          <w:szCs w:val="20"/>
        </w:rPr>
      </w:pPr>
    </w:p>
    <w:p w14:paraId="7ADBA8ED" w14:textId="77777777" w:rsidR="00C042F9" w:rsidRDefault="00C042F9" w:rsidP="00172DBF">
      <w:pPr>
        <w:jc w:val="center"/>
        <w:rPr>
          <w:rFonts w:ascii="Tahoma" w:hAnsi="Tahoma" w:cs="Tahoma"/>
          <w:bCs/>
          <w:noProof/>
          <w:sz w:val="20"/>
          <w:szCs w:val="20"/>
        </w:rPr>
      </w:pPr>
    </w:p>
    <w:p w14:paraId="262BB60A" w14:textId="77777777" w:rsidR="00C042F9" w:rsidRDefault="00C042F9" w:rsidP="00172DBF">
      <w:pPr>
        <w:jc w:val="center"/>
        <w:rPr>
          <w:rFonts w:ascii="Tahoma" w:hAnsi="Tahoma" w:cs="Tahoma"/>
          <w:bCs/>
          <w:noProof/>
          <w:sz w:val="20"/>
          <w:szCs w:val="20"/>
        </w:rPr>
      </w:pPr>
    </w:p>
    <w:p w14:paraId="13D18175" w14:textId="77777777" w:rsidR="00C042F9" w:rsidRDefault="00C042F9" w:rsidP="00172DBF">
      <w:pPr>
        <w:jc w:val="center"/>
        <w:rPr>
          <w:rFonts w:ascii="Tahoma" w:hAnsi="Tahoma" w:cs="Tahoma"/>
          <w:bCs/>
          <w:noProof/>
          <w:sz w:val="20"/>
          <w:szCs w:val="20"/>
        </w:rPr>
      </w:pPr>
    </w:p>
    <w:p w14:paraId="2F3FC053" w14:textId="471B8D60" w:rsidR="00172DBF" w:rsidRDefault="00172DBF" w:rsidP="00C042F9">
      <w:pPr>
        <w:spacing w:after="0"/>
        <w:jc w:val="both"/>
        <w:rPr>
          <w:rFonts w:ascii="Tahoma" w:hAnsi="Tahoma" w:cs="Tahoma"/>
          <w:sz w:val="24"/>
          <w:szCs w:val="24"/>
        </w:rPr>
      </w:pPr>
      <w:r w:rsidRPr="00783697">
        <w:rPr>
          <w:rFonts w:ascii="Tahoma" w:hAnsi="Tahoma" w:cs="Tahoma"/>
          <w:sz w:val="24"/>
          <w:szCs w:val="24"/>
        </w:rPr>
        <w:t>El mapa estratégico es una herramienta que permite visualizar la relación entre los objetivos estratégicos de la Unidad y las perspectivas institucionales que se pretenden alcanzar con ellos. También muestra cómo estos objetivos se relacionan con la misión y la visión de la Entidad.</w:t>
      </w:r>
    </w:p>
    <w:p w14:paraId="214DE448" w14:textId="77777777" w:rsidR="00C042F9" w:rsidRPr="00C042F9" w:rsidRDefault="00C042F9" w:rsidP="00C042F9">
      <w:pPr>
        <w:spacing w:after="0"/>
        <w:jc w:val="both"/>
        <w:rPr>
          <w:rFonts w:ascii="Tahoma" w:hAnsi="Tahoma" w:cs="Tahoma"/>
          <w:sz w:val="20"/>
          <w:szCs w:val="20"/>
        </w:rPr>
      </w:pPr>
    </w:p>
    <w:p w14:paraId="448D8C43" w14:textId="443B4FAF" w:rsidR="00C042F9" w:rsidRPr="00C042F9" w:rsidRDefault="00C042F9" w:rsidP="00C042F9">
      <w:pPr>
        <w:tabs>
          <w:tab w:val="left" w:pos="1066"/>
        </w:tabs>
        <w:jc w:val="center"/>
        <w:rPr>
          <w:rFonts w:ascii="Tahoma" w:hAnsi="Tahoma" w:cs="Tahoma"/>
          <w:noProof/>
          <w:sz w:val="20"/>
          <w:szCs w:val="20"/>
        </w:rPr>
      </w:pPr>
      <w:r w:rsidRPr="00C042F9">
        <w:rPr>
          <w:rFonts w:ascii="Tahoma" w:hAnsi="Tahoma" w:cs="Tahoma"/>
          <w:b/>
          <w:bCs/>
          <w:noProof/>
          <w:sz w:val="20"/>
          <w:szCs w:val="20"/>
        </w:rPr>
        <w:t>Imagen No 4.</w:t>
      </w:r>
      <w:r w:rsidRPr="00C042F9">
        <w:rPr>
          <w:rFonts w:ascii="Tahoma" w:hAnsi="Tahoma" w:cs="Tahoma"/>
          <w:noProof/>
          <w:sz w:val="20"/>
          <w:szCs w:val="20"/>
        </w:rPr>
        <w:t xml:space="preserve"> Mapa estratégico UApA</w:t>
      </w:r>
    </w:p>
    <w:p w14:paraId="341D3B21" w14:textId="77777777" w:rsidR="00172DBF" w:rsidRPr="00783697" w:rsidRDefault="00172DBF" w:rsidP="00172DBF">
      <w:pPr>
        <w:jc w:val="center"/>
        <w:rPr>
          <w:rFonts w:ascii="Tahoma" w:hAnsi="Tahoma" w:cs="Tahoma"/>
        </w:rPr>
      </w:pPr>
    </w:p>
    <w:p w14:paraId="5F170EFC" w14:textId="13DD83FD" w:rsidR="00172DBF" w:rsidRPr="00783697" w:rsidRDefault="00172DBF" w:rsidP="00172DBF">
      <w:pPr>
        <w:jc w:val="center"/>
        <w:rPr>
          <w:rFonts w:ascii="Tahoma" w:hAnsi="Tahoma" w:cs="Tahoma"/>
        </w:rPr>
      </w:pPr>
      <w:r w:rsidRPr="00783697">
        <w:rPr>
          <w:rFonts w:ascii="Tahoma" w:hAnsi="Tahoma" w:cs="Tahoma"/>
          <w:noProof/>
          <w:sz w:val="24"/>
          <w:szCs w:val="24"/>
        </w:rPr>
        <w:lastRenderedPageBreak/>
        <w:drawing>
          <wp:inline distT="0" distB="0" distL="0" distR="0" wp14:anchorId="09579EAA" wp14:editId="7D8AFE72">
            <wp:extent cx="4839925" cy="5524500"/>
            <wp:effectExtent l="0" t="0" r="0" b="0"/>
            <wp:docPr id="1389626134" name="Imagen 2" descr="Imagen que contiene Calendari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626134" name="Imagen 2" descr="Imagen que contiene Calendario&#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43325" cy="5528381"/>
                    </a:xfrm>
                    <a:prstGeom prst="rect">
                      <a:avLst/>
                    </a:prstGeom>
                    <a:noFill/>
                  </pic:spPr>
                </pic:pic>
              </a:graphicData>
            </a:graphic>
          </wp:inline>
        </w:drawing>
      </w:r>
    </w:p>
    <w:p w14:paraId="411BAE3D" w14:textId="77777777" w:rsidR="00172DBF" w:rsidRPr="00783697" w:rsidRDefault="00172DBF" w:rsidP="00172DBF">
      <w:pPr>
        <w:tabs>
          <w:tab w:val="left" w:pos="1066"/>
        </w:tabs>
        <w:jc w:val="center"/>
        <w:rPr>
          <w:rFonts w:ascii="Tahoma" w:hAnsi="Tahoma" w:cs="Tahoma"/>
          <w:noProof/>
          <w:sz w:val="24"/>
          <w:szCs w:val="24"/>
        </w:rPr>
      </w:pPr>
    </w:p>
    <w:p w14:paraId="1382D19C" w14:textId="77777777" w:rsidR="00172DBF" w:rsidRPr="00783697" w:rsidRDefault="00172DBF" w:rsidP="00172DBF">
      <w:pPr>
        <w:tabs>
          <w:tab w:val="left" w:pos="1066"/>
        </w:tabs>
        <w:jc w:val="center"/>
        <w:rPr>
          <w:rFonts w:ascii="Tahoma" w:hAnsi="Tahoma" w:cs="Tahoma"/>
          <w:noProof/>
          <w:sz w:val="24"/>
          <w:szCs w:val="24"/>
        </w:rPr>
      </w:pPr>
    </w:p>
    <w:p w14:paraId="7CA11496" w14:textId="3B84425D"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 xml:space="preserve">Para el caso específico de la </w:t>
      </w:r>
      <w:proofErr w:type="spellStart"/>
      <w:r w:rsidRPr="00783697">
        <w:rPr>
          <w:rFonts w:ascii="Tahoma" w:hAnsi="Tahoma" w:cs="Tahoma"/>
          <w:sz w:val="24"/>
          <w:szCs w:val="24"/>
        </w:rPr>
        <w:t>U</w:t>
      </w:r>
      <w:r w:rsidR="00C042F9">
        <w:rPr>
          <w:rFonts w:ascii="Tahoma" w:hAnsi="Tahoma" w:cs="Tahoma"/>
          <w:sz w:val="24"/>
          <w:szCs w:val="24"/>
        </w:rPr>
        <w:t>ApA</w:t>
      </w:r>
      <w:proofErr w:type="spellEnd"/>
      <w:r w:rsidRPr="00783697">
        <w:rPr>
          <w:rFonts w:ascii="Tahoma" w:hAnsi="Tahoma" w:cs="Tahoma"/>
          <w:sz w:val="24"/>
          <w:szCs w:val="24"/>
        </w:rPr>
        <w:t xml:space="preserve"> han sido establecidas 4 perspectivas:</w:t>
      </w:r>
    </w:p>
    <w:p w14:paraId="4A9FB434" w14:textId="77777777"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 Legitimidad: Conjunto de acciones orientadas al fortalecimiento y mejoramiento de la confianza e imagen de la entidad.</w:t>
      </w:r>
    </w:p>
    <w:p w14:paraId="6BD11684" w14:textId="77777777"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 Grupos de valor: Conjunto de acciones orientadas al incremento de la satisfacción y confianza de las personas y organizaciones que reciben los servicios suministrados por la entidad.</w:t>
      </w:r>
    </w:p>
    <w:p w14:paraId="4F59A7CF" w14:textId="77777777"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lastRenderedPageBreak/>
        <w:t>– Conocimiento e innovación: Conjunto de acciones orientadas a fortalecer la generación del conocimiento y proyectos innovadores que permitan el mejoramiento institucional y la generación de valor público.</w:t>
      </w:r>
    </w:p>
    <w:p w14:paraId="3D8792BB" w14:textId="77777777"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 Procesos: Conjunto de acciones orientadas al fortalecimiento de la operación interna.</w:t>
      </w:r>
    </w:p>
    <w:p w14:paraId="1514E44E" w14:textId="77777777"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Definidas estas perspectivas, la siguiente figura representa el mapa estratégico</w:t>
      </w:r>
    </w:p>
    <w:p w14:paraId="5D874C0A" w14:textId="77777777"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 xml:space="preserve">de la entidad:”  </w:t>
      </w:r>
    </w:p>
    <w:p w14:paraId="2A7D1551" w14:textId="77777777"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Valores de integridad servidor público</w:t>
      </w:r>
    </w:p>
    <w:p w14:paraId="284293CE" w14:textId="10922401" w:rsidR="00172DBF"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 xml:space="preserve">La </w:t>
      </w:r>
      <w:proofErr w:type="spellStart"/>
      <w:r w:rsidR="00C042F9">
        <w:rPr>
          <w:rFonts w:ascii="Tahoma" w:hAnsi="Tahoma" w:cs="Tahoma"/>
          <w:sz w:val="24"/>
          <w:szCs w:val="24"/>
        </w:rPr>
        <w:t>UApA</w:t>
      </w:r>
      <w:proofErr w:type="spellEnd"/>
      <w:r w:rsidRPr="00783697">
        <w:rPr>
          <w:rFonts w:ascii="Tahoma" w:hAnsi="Tahoma" w:cs="Tahoma"/>
          <w:sz w:val="24"/>
          <w:szCs w:val="24"/>
        </w:rPr>
        <w:t xml:space="preserve"> se rige por el </w:t>
      </w:r>
      <w:r w:rsidR="00C042F9" w:rsidRPr="00783697">
        <w:rPr>
          <w:rFonts w:ascii="Tahoma" w:hAnsi="Tahoma" w:cs="Tahoma"/>
          <w:sz w:val="24"/>
          <w:szCs w:val="24"/>
        </w:rPr>
        <w:t xml:space="preserve">código de integridad del servidor público </w:t>
      </w:r>
      <w:r w:rsidRPr="00783697">
        <w:rPr>
          <w:rFonts w:ascii="Tahoma" w:hAnsi="Tahoma" w:cs="Tahoma"/>
          <w:sz w:val="24"/>
          <w:szCs w:val="24"/>
        </w:rPr>
        <w:t>que contiene siete valores: honestidad, respeto, compromiso, diligencia, justicia, empatía y trabajo en equipo.</w:t>
      </w:r>
    </w:p>
    <w:p w14:paraId="6291772B" w14:textId="71844D44" w:rsidR="00BA5FF6" w:rsidRPr="00BA5FF6" w:rsidRDefault="00BA5FF6" w:rsidP="00BA5FF6">
      <w:pPr>
        <w:spacing w:line="276" w:lineRule="auto"/>
        <w:jc w:val="center"/>
        <w:rPr>
          <w:rFonts w:ascii="Tahoma" w:hAnsi="Tahoma" w:cs="Tahoma"/>
          <w:b/>
          <w:bCs/>
          <w:sz w:val="20"/>
          <w:szCs w:val="20"/>
          <w:lang w:val="es-ES_tradnl"/>
        </w:rPr>
      </w:pPr>
      <w:bookmarkStart w:id="3" w:name="_Toc154595839"/>
      <w:r w:rsidRPr="00BA5FF6">
        <w:rPr>
          <w:rFonts w:ascii="Tahoma" w:hAnsi="Tahoma" w:cs="Tahoma"/>
          <w:b/>
          <w:bCs/>
          <w:sz w:val="20"/>
          <w:szCs w:val="20"/>
          <w:lang w:val="es-ES_tradnl"/>
        </w:rPr>
        <w:t xml:space="preserve">Imagen No </w:t>
      </w:r>
      <w:r w:rsidRPr="00BA5FF6">
        <w:rPr>
          <w:rFonts w:ascii="Tahoma" w:hAnsi="Tahoma" w:cs="Tahoma"/>
          <w:b/>
          <w:bCs/>
          <w:sz w:val="20"/>
          <w:szCs w:val="20"/>
          <w:lang w:val="es-ES_tradnl"/>
        </w:rPr>
        <w:fldChar w:fldCharType="begin"/>
      </w:r>
      <w:r w:rsidRPr="00BA5FF6">
        <w:rPr>
          <w:rFonts w:ascii="Tahoma" w:hAnsi="Tahoma" w:cs="Tahoma"/>
          <w:b/>
          <w:bCs/>
          <w:sz w:val="20"/>
          <w:szCs w:val="20"/>
          <w:lang w:val="es-ES_tradnl"/>
        </w:rPr>
        <w:instrText xml:space="preserve"> SEQ Imagen_No \* ARABIC </w:instrText>
      </w:r>
      <w:r w:rsidRPr="00BA5FF6">
        <w:rPr>
          <w:rFonts w:ascii="Tahoma" w:hAnsi="Tahoma" w:cs="Tahoma"/>
          <w:b/>
          <w:bCs/>
          <w:sz w:val="20"/>
          <w:szCs w:val="20"/>
          <w:lang w:val="es-ES_tradnl"/>
        </w:rPr>
        <w:fldChar w:fldCharType="separate"/>
      </w:r>
      <w:r w:rsidR="002836FC">
        <w:rPr>
          <w:rFonts w:ascii="Tahoma" w:hAnsi="Tahoma" w:cs="Tahoma"/>
          <w:b/>
          <w:bCs/>
          <w:noProof/>
          <w:sz w:val="20"/>
          <w:szCs w:val="20"/>
          <w:lang w:val="es-ES_tradnl"/>
        </w:rPr>
        <w:t>1</w:t>
      </w:r>
      <w:r w:rsidRPr="00BA5FF6">
        <w:rPr>
          <w:rFonts w:ascii="Tahoma" w:hAnsi="Tahoma" w:cs="Tahoma"/>
          <w:sz w:val="20"/>
          <w:szCs w:val="20"/>
        </w:rPr>
        <w:fldChar w:fldCharType="end"/>
      </w:r>
      <w:r w:rsidRPr="00BA5FF6">
        <w:rPr>
          <w:rFonts w:ascii="Tahoma" w:hAnsi="Tahoma" w:cs="Tahoma"/>
          <w:sz w:val="20"/>
          <w:szCs w:val="20"/>
        </w:rPr>
        <w:t>.</w:t>
      </w:r>
      <w:r w:rsidRPr="00BA5FF6">
        <w:rPr>
          <w:rFonts w:ascii="Tahoma" w:hAnsi="Tahoma" w:cs="Tahoma"/>
          <w:b/>
          <w:bCs/>
          <w:sz w:val="20"/>
          <w:szCs w:val="20"/>
          <w:lang w:val="es-ES_tradnl"/>
        </w:rPr>
        <w:t xml:space="preserve"> </w:t>
      </w:r>
      <w:r w:rsidRPr="00BA5FF6">
        <w:rPr>
          <w:rFonts w:ascii="Tahoma" w:hAnsi="Tahoma" w:cs="Tahoma"/>
          <w:sz w:val="20"/>
          <w:szCs w:val="20"/>
          <w:lang w:val="es-ES_tradnl"/>
        </w:rPr>
        <w:t xml:space="preserve">Valores </w:t>
      </w:r>
      <w:proofErr w:type="spellStart"/>
      <w:r w:rsidRPr="00BA5FF6">
        <w:rPr>
          <w:rFonts w:ascii="Tahoma" w:hAnsi="Tahoma" w:cs="Tahoma"/>
          <w:sz w:val="20"/>
          <w:szCs w:val="20"/>
          <w:lang w:val="es-ES_tradnl"/>
        </w:rPr>
        <w:t>UApA</w:t>
      </w:r>
      <w:proofErr w:type="spellEnd"/>
      <w:r w:rsidRPr="00BA5FF6">
        <w:rPr>
          <w:rFonts w:ascii="Tahoma" w:hAnsi="Tahoma" w:cs="Tahoma"/>
          <w:sz w:val="20"/>
          <w:szCs w:val="20"/>
          <w:lang w:val="es-ES_tradnl"/>
        </w:rPr>
        <w:t>.</w:t>
      </w:r>
      <w:bookmarkEnd w:id="3"/>
    </w:p>
    <w:p w14:paraId="3EBB7ECF" w14:textId="31EAF4A4" w:rsidR="00D665B1" w:rsidRPr="00783697" w:rsidRDefault="00D665B1" w:rsidP="00D665B1">
      <w:pPr>
        <w:tabs>
          <w:tab w:val="left" w:pos="1066"/>
        </w:tabs>
        <w:jc w:val="center"/>
        <w:rPr>
          <w:rFonts w:ascii="Tahoma" w:hAnsi="Tahoma" w:cs="Tahoma"/>
        </w:rPr>
      </w:pPr>
      <w:r w:rsidRPr="00783697">
        <w:rPr>
          <w:rFonts w:ascii="Tahoma" w:hAnsi="Tahoma" w:cs="Tahoma"/>
          <w:noProof/>
          <w:sz w:val="24"/>
          <w:szCs w:val="24"/>
        </w:rPr>
        <w:drawing>
          <wp:inline distT="0" distB="0" distL="0" distR="0" wp14:anchorId="1DB811B8" wp14:editId="66DFD792">
            <wp:extent cx="1974160" cy="3350362"/>
            <wp:effectExtent l="0" t="0" r="7620" b="2540"/>
            <wp:docPr id="1689285074" name="Imagen 3" descr="Escala de tiemp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285074" name="Imagen 3" descr="Escala de tiempo&#10;&#10;Descripción generada automáticamente con confianza media"/>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08112" cy="3407982"/>
                    </a:xfrm>
                    <a:prstGeom prst="rect">
                      <a:avLst/>
                    </a:prstGeom>
                    <a:noFill/>
                  </pic:spPr>
                </pic:pic>
              </a:graphicData>
            </a:graphic>
          </wp:inline>
        </w:drawing>
      </w:r>
    </w:p>
    <w:p w14:paraId="5F788C52" w14:textId="63A2492C" w:rsidR="00F22360" w:rsidRPr="00783697" w:rsidRDefault="00B66C8D" w:rsidP="0049174C">
      <w:pPr>
        <w:pStyle w:val="Ttulo1"/>
        <w:spacing w:before="0" w:line="240" w:lineRule="auto"/>
        <w:rPr>
          <w:rFonts w:ascii="Tahoma" w:hAnsi="Tahoma" w:cs="Tahoma"/>
          <w:b/>
          <w:bCs/>
          <w:color w:val="auto"/>
          <w:sz w:val="24"/>
          <w:szCs w:val="24"/>
        </w:rPr>
      </w:pPr>
      <w:bookmarkStart w:id="4" w:name="_Toc183189102"/>
      <w:r w:rsidRPr="00783697">
        <w:rPr>
          <w:rFonts w:ascii="Tahoma" w:hAnsi="Tahoma" w:cs="Tahoma"/>
          <w:b/>
          <w:bCs/>
          <w:color w:val="auto"/>
          <w:sz w:val="24"/>
          <w:szCs w:val="24"/>
        </w:rPr>
        <w:t xml:space="preserve">3. </w:t>
      </w:r>
      <w:r w:rsidR="00D665B1" w:rsidRPr="00783697">
        <w:rPr>
          <w:rFonts w:ascii="Tahoma" w:hAnsi="Tahoma" w:cs="Tahoma"/>
          <w:b/>
          <w:bCs/>
          <w:color w:val="auto"/>
          <w:sz w:val="24"/>
          <w:szCs w:val="24"/>
        </w:rPr>
        <w:t>Términos y definiciones</w:t>
      </w:r>
      <w:bookmarkEnd w:id="4"/>
      <w:r w:rsidR="00D665B1" w:rsidRPr="00783697">
        <w:rPr>
          <w:rFonts w:ascii="Tahoma" w:hAnsi="Tahoma" w:cs="Tahoma"/>
          <w:b/>
          <w:bCs/>
          <w:color w:val="auto"/>
          <w:sz w:val="24"/>
          <w:szCs w:val="24"/>
        </w:rPr>
        <w:t xml:space="preserve"> </w:t>
      </w:r>
    </w:p>
    <w:p w14:paraId="75B2046A" w14:textId="77777777" w:rsidR="00B66C8D" w:rsidRPr="00783697" w:rsidRDefault="00B66C8D" w:rsidP="0049174C">
      <w:pPr>
        <w:spacing w:after="0" w:line="240" w:lineRule="auto"/>
        <w:rPr>
          <w:rFonts w:ascii="Tahoma" w:hAnsi="Tahoma" w:cs="Tahoma"/>
          <w:sz w:val="20"/>
          <w:szCs w:val="20"/>
        </w:rPr>
      </w:pPr>
    </w:p>
    <w:p w14:paraId="7F195727" w14:textId="4338E41C"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Acervo </w:t>
      </w:r>
      <w:r w:rsidR="00D5179A">
        <w:rPr>
          <w:rFonts w:ascii="Tahoma" w:hAnsi="Tahoma" w:cs="Tahoma"/>
          <w:b/>
          <w:bCs/>
          <w:sz w:val="24"/>
          <w:szCs w:val="24"/>
        </w:rPr>
        <w:t>d</w:t>
      </w:r>
      <w:r w:rsidRPr="00783697">
        <w:rPr>
          <w:rFonts w:ascii="Tahoma" w:hAnsi="Tahoma" w:cs="Tahoma"/>
          <w:b/>
          <w:bCs/>
          <w:sz w:val="24"/>
          <w:szCs w:val="24"/>
        </w:rPr>
        <w:t xml:space="preserve">ocumental: </w:t>
      </w:r>
      <w:r w:rsidRPr="00783697">
        <w:rPr>
          <w:rFonts w:ascii="Tahoma" w:hAnsi="Tahoma" w:cs="Tahoma"/>
          <w:sz w:val="24"/>
          <w:szCs w:val="24"/>
        </w:rPr>
        <w:t>Conjunto de documentos de un archivo.</w:t>
      </w:r>
      <w:r w:rsidRPr="00783697">
        <w:rPr>
          <w:rFonts w:ascii="Tahoma" w:hAnsi="Tahoma" w:cs="Tahoma"/>
          <w:b/>
          <w:bCs/>
          <w:sz w:val="24"/>
          <w:szCs w:val="24"/>
        </w:rPr>
        <w:t xml:space="preserve"> </w:t>
      </w:r>
    </w:p>
    <w:p w14:paraId="0A317E17" w14:textId="77777777" w:rsidR="00D665B1" w:rsidRPr="00783697" w:rsidRDefault="00D665B1" w:rsidP="00D665B1">
      <w:pPr>
        <w:pStyle w:val="Prrafodelista"/>
        <w:spacing w:after="0" w:line="240" w:lineRule="auto"/>
        <w:jc w:val="both"/>
        <w:rPr>
          <w:rFonts w:ascii="Tahoma" w:hAnsi="Tahoma" w:cs="Tahoma"/>
          <w:b/>
          <w:bCs/>
          <w:sz w:val="24"/>
          <w:szCs w:val="24"/>
        </w:rPr>
      </w:pPr>
    </w:p>
    <w:p w14:paraId="27BEE2D7" w14:textId="5D72B456"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Administración de </w:t>
      </w:r>
      <w:r w:rsidR="00D5179A">
        <w:rPr>
          <w:rFonts w:ascii="Tahoma" w:hAnsi="Tahoma" w:cs="Tahoma"/>
          <w:b/>
          <w:bCs/>
          <w:sz w:val="24"/>
          <w:szCs w:val="24"/>
        </w:rPr>
        <w:t>a</w:t>
      </w:r>
      <w:r w:rsidRPr="00783697">
        <w:rPr>
          <w:rFonts w:ascii="Tahoma" w:hAnsi="Tahoma" w:cs="Tahoma"/>
          <w:b/>
          <w:bCs/>
          <w:sz w:val="24"/>
          <w:szCs w:val="24"/>
        </w:rPr>
        <w:t>rchivos:</w:t>
      </w:r>
      <w:r w:rsidRPr="00783697">
        <w:rPr>
          <w:rFonts w:ascii="Tahoma" w:hAnsi="Tahoma" w:cs="Tahoma"/>
          <w:sz w:val="24"/>
          <w:szCs w:val="24"/>
        </w:rPr>
        <w:t xml:space="preserve"> Operaciones administrativas y técnicas relacionadas con la planeación, dirección, organización, control, evaluación, conservación, preservación y servicios de todos los archivos de una entidad.</w:t>
      </w:r>
      <w:r w:rsidRPr="00783697">
        <w:rPr>
          <w:rFonts w:ascii="Tahoma" w:hAnsi="Tahoma" w:cs="Tahoma"/>
          <w:b/>
          <w:bCs/>
          <w:sz w:val="24"/>
          <w:szCs w:val="24"/>
        </w:rPr>
        <w:t xml:space="preserve"> </w:t>
      </w:r>
    </w:p>
    <w:p w14:paraId="61112B91" w14:textId="77777777" w:rsidR="00D665B1" w:rsidRPr="00783697" w:rsidRDefault="00D665B1" w:rsidP="00D665B1">
      <w:pPr>
        <w:pStyle w:val="Prrafodelista"/>
        <w:spacing w:after="0" w:line="240" w:lineRule="auto"/>
        <w:jc w:val="both"/>
        <w:rPr>
          <w:rFonts w:ascii="Tahoma" w:hAnsi="Tahoma" w:cs="Tahoma"/>
          <w:b/>
          <w:bCs/>
          <w:sz w:val="24"/>
          <w:szCs w:val="24"/>
        </w:rPr>
      </w:pPr>
    </w:p>
    <w:p w14:paraId="6AC1553B" w14:textId="4D812306"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Archivo: </w:t>
      </w:r>
      <w:r w:rsidRPr="00783697">
        <w:rPr>
          <w:rFonts w:ascii="Tahoma" w:hAnsi="Tahoma" w:cs="Tahoma"/>
          <w:sz w:val="24"/>
          <w:szCs w:val="24"/>
        </w:rPr>
        <w:t xml:space="preserve">Conjunto de documentos, sea cual fuere su fecha, su forma y soporte material, acumulados en un proceso natural por una persona o institución pública o privada, en el transcurso de su gestión. </w:t>
      </w:r>
    </w:p>
    <w:p w14:paraId="15EFA66E" w14:textId="77777777" w:rsidR="00D665B1" w:rsidRPr="00783697" w:rsidRDefault="00D665B1" w:rsidP="00D665B1">
      <w:pPr>
        <w:pStyle w:val="Prrafodelista"/>
        <w:spacing w:after="0" w:line="240" w:lineRule="auto"/>
        <w:jc w:val="both"/>
        <w:rPr>
          <w:rFonts w:ascii="Tahoma" w:hAnsi="Tahoma" w:cs="Tahoma"/>
          <w:b/>
          <w:bCs/>
          <w:sz w:val="24"/>
          <w:szCs w:val="24"/>
        </w:rPr>
      </w:pPr>
    </w:p>
    <w:p w14:paraId="25D09651" w14:textId="49E4342D"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Archivo electrónico: </w:t>
      </w:r>
      <w:r w:rsidRPr="00783697">
        <w:rPr>
          <w:rFonts w:ascii="Tahoma" w:hAnsi="Tahoma" w:cs="Tahoma"/>
          <w:sz w:val="24"/>
          <w:szCs w:val="24"/>
        </w:rPr>
        <w:t>Es el conjunto de documentos electrónicos, producidos y tratados archivísticamente, siguiendo la estructura orgánico-funcional del productor, acumulados en un proceso natural por una persona o institución pública o privada, en el transcurso de su gestión.</w:t>
      </w:r>
      <w:r w:rsidRPr="00783697">
        <w:rPr>
          <w:rFonts w:ascii="Tahoma" w:hAnsi="Tahoma" w:cs="Tahoma"/>
          <w:b/>
          <w:bCs/>
          <w:sz w:val="24"/>
          <w:szCs w:val="24"/>
        </w:rPr>
        <w:t xml:space="preserve"> </w:t>
      </w:r>
    </w:p>
    <w:p w14:paraId="4E23586C" w14:textId="77777777" w:rsidR="00D665B1" w:rsidRPr="00783697" w:rsidRDefault="00D665B1" w:rsidP="00D665B1">
      <w:pPr>
        <w:pStyle w:val="Prrafodelista"/>
        <w:spacing w:after="0" w:line="240" w:lineRule="auto"/>
        <w:jc w:val="both"/>
        <w:rPr>
          <w:rFonts w:ascii="Tahoma" w:hAnsi="Tahoma" w:cs="Tahoma"/>
          <w:b/>
          <w:bCs/>
          <w:sz w:val="24"/>
          <w:szCs w:val="24"/>
        </w:rPr>
      </w:pPr>
    </w:p>
    <w:p w14:paraId="3D040D83" w14:textId="216A9D48"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Archivo </w:t>
      </w:r>
      <w:r w:rsidR="00D5179A">
        <w:rPr>
          <w:rFonts w:ascii="Tahoma" w:hAnsi="Tahoma" w:cs="Tahoma"/>
          <w:b/>
          <w:bCs/>
          <w:sz w:val="24"/>
          <w:szCs w:val="24"/>
        </w:rPr>
        <w:t>t</w:t>
      </w:r>
      <w:r w:rsidRPr="00783697">
        <w:rPr>
          <w:rFonts w:ascii="Tahoma" w:hAnsi="Tahoma" w:cs="Tahoma"/>
          <w:b/>
          <w:bCs/>
          <w:sz w:val="24"/>
          <w:szCs w:val="24"/>
        </w:rPr>
        <w:t xml:space="preserve">otal: </w:t>
      </w:r>
      <w:r w:rsidRPr="00783697">
        <w:rPr>
          <w:rFonts w:ascii="Tahoma" w:hAnsi="Tahoma" w:cs="Tahoma"/>
          <w:sz w:val="24"/>
          <w:szCs w:val="24"/>
        </w:rPr>
        <w:t>Concepto que hace referencia al proceso integral de los documentos en su ciclo vital. ARCHIVO DE GESTIÓN (administrativo, activo, de oficina): Comprende toda la documentación que es sometida a continua utilización y consulta administrativa por las oficinas productoras u otras que la soliciten. Su circulación o trámite se realiza para dar respuesta o solución a los asuntos iniciados. ARCHIVO CENTRAL (semiactivo, intermedio): Unidad administrativa donde se agrupan documentos transferidos por los distintos Archivos de Gestión de la entidad respectiva, cuya consulta no es tan frecuente pero que siguen teniendo vigencia y son objeto de consulta por las propias oficinas y particulares en general. ARCHIVO HISTÓRICO (permanente, inactivo): Aquel al cual se transfiere la documentación del Archivo Central o del Archivo de Gestión que debe conservarse permanentemente, dado el valor que adquiere para la investigación, la ciencia, la cultura y administración de la Memoria Institucional.</w:t>
      </w:r>
    </w:p>
    <w:p w14:paraId="5F87321B" w14:textId="77777777" w:rsidR="00D665B1" w:rsidRPr="00783697" w:rsidRDefault="00D665B1" w:rsidP="00D665B1">
      <w:pPr>
        <w:pStyle w:val="Prrafodelista"/>
        <w:spacing w:after="0" w:line="240" w:lineRule="auto"/>
        <w:jc w:val="both"/>
        <w:rPr>
          <w:rFonts w:ascii="Tahoma" w:hAnsi="Tahoma" w:cs="Tahoma"/>
          <w:b/>
          <w:bCs/>
          <w:sz w:val="24"/>
          <w:szCs w:val="24"/>
        </w:rPr>
      </w:pPr>
    </w:p>
    <w:p w14:paraId="609A15A4" w14:textId="293E9374"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Ajuste: </w:t>
      </w:r>
      <w:r w:rsidRPr="00783697">
        <w:rPr>
          <w:rFonts w:ascii="Tahoma" w:hAnsi="Tahoma" w:cs="Tahoma"/>
          <w:sz w:val="24"/>
          <w:szCs w:val="24"/>
        </w:rPr>
        <w:t>Es el proceso de modificar algo para que funcione mejor. En el contexto del archivo electrónico, el ajuste se refiere a la modificación de los parámetros de un sistema o aplicación para que se adapten a las necesidades específicas de una organización.</w:t>
      </w:r>
    </w:p>
    <w:p w14:paraId="123D1AA2" w14:textId="77777777" w:rsidR="00D665B1" w:rsidRPr="00783697" w:rsidRDefault="00D665B1" w:rsidP="00D665B1">
      <w:pPr>
        <w:pStyle w:val="Prrafodelista"/>
        <w:spacing w:after="0" w:line="240" w:lineRule="auto"/>
        <w:jc w:val="both"/>
        <w:rPr>
          <w:rFonts w:ascii="Tahoma" w:hAnsi="Tahoma" w:cs="Tahoma"/>
          <w:b/>
          <w:bCs/>
          <w:sz w:val="24"/>
          <w:szCs w:val="24"/>
        </w:rPr>
      </w:pPr>
    </w:p>
    <w:p w14:paraId="4D337B76" w14:textId="09D60D1B"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Ciclo </w:t>
      </w:r>
      <w:r w:rsidR="00D5179A">
        <w:rPr>
          <w:rFonts w:ascii="Tahoma" w:hAnsi="Tahoma" w:cs="Tahoma"/>
          <w:b/>
          <w:bCs/>
          <w:sz w:val="24"/>
          <w:szCs w:val="24"/>
        </w:rPr>
        <w:t>v</w:t>
      </w:r>
      <w:r w:rsidRPr="00783697">
        <w:rPr>
          <w:rFonts w:ascii="Tahoma" w:hAnsi="Tahoma" w:cs="Tahoma"/>
          <w:b/>
          <w:bCs/>
          <w:sz w:val="24"/>
          <w:szCs w:val="24"/>
        </w:rPr>
        <w:t xml:space="preserve">ital del documento: </w:t>
      </w:r>
      <w:r w:rsidRPr="00783697">
        <w:rPr>
          <w:rFonts w:ascii="Tahoma" w:hAnsi="Tahoma" w:cs="Tahoma"/>
          <w:sz w:val="24"/>
          <w:szCs w:val="24"/>
        </w:rPr>
        <w:t>Etapas sucesivas por las que atraviesan los documentos desde su producción o recepción en la oficina (Archivo de Gestión) y su conservación temporal (Archivo Central), hasta su eliminación o integración a un archivo permanente (Archivo Histórico).</w:t>
      </w:r>
      <w:r w:rsidRPr="00783697">
        <w:rPr>
          <w:rFonts w:ascii="Tahoma" w:hAnsi="Tahoma" w:cs="Tahoma"/>
          <w:b/>
          <w:bCs/>
          <w:sz w:val="24"/>
          <w:szCs w:val="24"/>
        </w:rPr>
        <w:t xml:space="preserve"> </w:t>
      </w:r>
    </w:p>
    <w:p w14:paraId="646A2CBD" w14:textId="506020C0"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Conservación de documentos: </w:t>
      </w:r>
      <w:r w:rsidRPr="00783697">
        <w:rPr>
          <w:rFonts w:ascii="Tahoma" w:hAnsi="Tahoma" w:cs="Tahoma"/>
          <w:sz w:val="24"/>
          <w:szCs w:val="24"/>
        </w:rPr>
        <w:t xml:space="preserve">Conjunto de medidas para garantizar el buen estado de los documentos. Puede ser preventiva o de intervención directa. Métodos utilizados para asegurar la durabilidad física de los documentos, por medio de controles efectivos incluyendo los atmosféricos. </w:t>
      </w:r>
    </w:p>
    <w:p w14:paraId="58434233" w14:textId="77777777" w:rsidR="00D665B1" w:rsidRPr="00783697" w:rsidRDefault="00D665B1" w:rsidP="00D665B1">
      <w:pPr>
        <w:pStyle w:val="Prrafodelista"/>
        <w:spacing w:after="0" w:line="240" w:lineRule="auto"/>
        <w:jc w:val="both"/>
        <w:rPr>
          <w:rFonts w:ascii="Tahoma" w:hAnsi="Tahoma" w:cs="Tahoma"/>
          <w:b/>
          <w:bCs/>
          <w:sz w:val="24"/>
          <w:szCs w:val="24"/>
        </w:rPr>
      </w:pPr>
    </w:p>
    <w:p w14:paraId="274F7BD1" w14:textId="1BE0DF6A"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lastRenderedPageBreak/>
        <w:t xml:space="preserve">Conservación total: </w:t>
      </w:r>
      <w:r w:rsidRPr="00783697">
        <w:rPr>
          <w:rFonts w:ascii="Tahoma" w:hAnsi="Tahoma" w:cs="Tahoma"/>
          <w:sz w:val="24"/>
          <w:szCs w:val="24"/>
        </w:rPr>
        <w:t>Conjunto de documentos o series que son transferidos al Archivo Histórico para su conservación permanente. COPIA: Reproducción puntual de otro documento.</w:t>
      </w:r>
      <w:r w:rsidRPr="00783697">
        <w:rPr>
          <w:rFonts w:ascii="Tahoma" w:hAnsi="Tahoma" w:cs="Tahoma"/>
          <w:b/>
          <w:bCs/>
          <w:sz w:val="24"/>
          <w:szCs w:val="24"/>
        </w:rPr>
        <w:t xml:space="preserve"> </w:t>
      </w:r>
    </w:p>
    <w:p w14:paraId="2F4DB9DF" w14:textId="77777777" w:rsidR="00D665B1" w:rsidRPr="00783697" w:rsidRDefault="00D665B1" w:rsidP="00D665B1">
      <w:pPr>
        <w:pStyle w:val="Prrafodelista"/>
        <w:spacing w:after="0" w:line="240" w:lineRule="auto"/>
        <w:jc w:val="both"/>
        <w:rPr>
          <w:rFonts w:ascii="Tahoma" w:hAnsi="Tahoma" w:cs="Tahoma"/>
          <w:b/>
          <w:bCs/>
          <w:sz w:val="24"/>
          <w:szCs w:val="24"/>
        </w:rPr>
      </w:pPr>
    </w:p>
    <w:p w14:paraId="53E07BA6" w14:textId="7F740438"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Control y seguimiento: </w:t>
      </w:r>
      <w:r w:rsidRPr="00783697">
        <w:rPr>
          <w:rFonts w:ascii="Tahoma" w:hAnsi="Tahoma" w:cs="Tahoma"/>
          <w:sz w:val="24"/>
          <w:szCs w:val="24"/>
        </w:rPr>
        <w:t>Las entidades deben asegurar el control y seguimiento de la totalidad los documentos que produce o recibe en desarrollo de sus actividades, a lo largo de todo el ciclo de vida.</w:t>
      </w:r>
      <w:r w:rsidRPr="00783697">
        <w:rPr>
          <w:rFonts w:ascii="Tahoma" w:hAnsi="Tahoma" w:cs="Tahoma"/>
          <w:b/>
          <w:bCs/>
          <w:sz w:val="24"/>
          <w:szCs w:val="24"/>
        </w:rPr>
        <w:t xml:space="preserve"> </w:t>
      </w:r>
    </w:p>
    <w:p w14:paraId="65F46EC3" w14:textId="77777777" w:rsidR="00D665B1" w:rsidRPr="00783697" w:rsidRDefault="00D665B1" w:rsidP="00D665B1">
      <w:pPr>
        <w:pStyle w:val="Prrafodelista"/>
        <w:spacing w:after="0" w:line="240" w:lineRule="auto"/>
        <w:jc w:val="both"/>
        <w:rPr>
          <w:rFonts w:ascii="Tahoma" w:hAnsi="Tahoma" w:cs="Tahoma"/>
          <w:b/>
          <w:bCs/>
          <w:sz w:val="24"/>
          <w:szCs w:val="24"/>
        </w:rPr>
      </w:pPr>
    </w:p>
    <w:p w14:paraId="6D4A1869" w14:textId="536B68F3"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Copia autenticada: </w:t>
      </w:r>
      <w:r w:rsidRPr="00783697">
        <w:rPr>
          <w:rFonts w:ascii="Tahoma" w:hAnsi="Tahoma" w:cs="Tahoma"/>
          <w:sz w:val="24"/>
          <w:szCs w:val="24"/>
        </w:rPr>
        <w:t>Es la reproducción de un documento, refrendada por el funcionario competente para revestirlo de ciertas formas según lo establecido por la ley y que le confieren la fuerza jurídica del original.</w:t>
      </w:r>
      <w:r w:rsidRPr="00783697">
        <w:rPr>
          <w:rFonts w:ascii="Tahoma" w:hAnsi="Tahoma" w:cs="Tahoma"/>
          <w:b/>
          <w:bCs/>
          <w:sz w:val="24"/>
          <w:szCs w:val="24"/>
        </w:rPr>
        <w:t xml:space="preserve"> </w:t>
      </w:r>
    </w:p>
    <w:p w14:paraId="4E9771B9" w14:textId="77777777" w:rsidR="00D665B1" w:rsidRPr="00783697" w:rsidRDefault="00D665B1" w:rsidP="00D665B1">
      <w:pPr>
        <w:pStyle w:val="Prrafodelista"/>
        <w:spacing w:after="0" w:line="240" w:lineRule="auto"/>
        <w:jc w:val="both"/>
        <w:rPr>
          <w:rFonts w:ascii="Tahoma" w:hAnsi="Tahoma" w:cs="Tahoma"/>
          <w:b/>
          <w:bCs/>
          <w:sz w:val="24"/>
          <w:szCs w:val="24"/>
        </w:rPr>
      </w:pPr>
    </w:p>
    <w:p w14:paraId="22F2B088" w14:textId="61DF86CA"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Comité de </w:t>
      </w:r>
      <w:r w:rsidR="00D5179A">
        <w:rPr>
          <w:rFonts w:ascii="Tahoma" w:hAnsi="Tahoma" w:cs="Tahoma"/>
          <w:b/>
          <w:bCs/>
          <w:sz w:val="24"/>
          <w:szCs w:val="24"/>
        </w:rPr>
        <w:t>a</w:t>
      </w:r>
      <w:r w:rsidRPr="00783697">
        <w:rPr>
          <w:rFonts w:ascii="Tahoma" w:hAnsi="Tahoma" w:cs="Tahoma"/>
          <w:b/>
          <w:bCs/>
          <w:sz w:val="24"/>
          <w:szCs w:val="24"/>
        </w:rPr>
        <w:t xml:space="preserve">rchivo: </w:t>
      </w:r>
      <w:r w:rsidRPr="00783697">
        <w:rPr>
          <w:rFonts w:ascii="Tahoma" w:hAnsi="Tahoma" w:cs="Tahoma"/>
          <w:sz w:val="24"/>
          <w:szCs w:val="24"/>
        </w:rPr>
        <w:t>Grupo asesor de la alta dirección, responsable de coordinar las políticas, los programas de trabajo y la toma de decisiones en los procesos administrativos y técnicos de los archivos.</w:t>
      </w:r>
    </w:p>
    <w:p w14:paraId="536B2194" w14:textId="77777777" w:rsidR="00D665B1" w:rsidRPr="00783697" w:rsidRDefault="00D665B1" w:rsidP="00D665B1">
      <w:pPr>
        <w:pStyle w:val="Prrafodelista"/>
        <w:spacing w:after="0" w:line="240" w:lineRule="auto"/>
        <w:jc w:val="both"/>
        <w:rPr>
          <w:rFonts w:ascii="Tahoma" w:hAnsi="Tahoma" w:cs="Tahoma"/>
          <w:b/>
          <w:bCs/>
          <w:sz w:val="24"/>
          <w:szCs w:val="24"/>
        </w:rPr>
      </w:pPr>
    </w:p>
    <w:p w14:paraId="4FF4123E" w14:textId="0AD04D71"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Cultura archivística: </w:t>
      </w:r>
      <w:r w:rsidRPr="00783697">
        <w:rPr>
          <w:rFonts w:ascii="Tahoma" w:hAnsi="Tahoma" w:cs="Tahoma"/>
          <w:sz w:val="24"/>
          <w:szCs w:val="24"/>
        </w:rPr>
        <w:t>Los funcionarios que dirigen las áreas funcionales colaborarán en la sensibilización del personal a su cargo, respecto a la importancia y valor de los archivos de la institución.</w:t>
      </w:r>
      <w:r w:rsidRPr="00783697">
        <w:rPr>
          <w:rFonts w:ascii="Tahoma" w:hAnsi="Tahoma" w:cs="Tahoma"/>
          <w:b/>
          <w:bCs/>
          <w:sz w:val="24"/>
          <w:szCs w:val="24"/>
        </w:rPr>
        <w:t xml:space="preserve"> </w:t>
      </w:r>
    </w:p>
    <w:p w14:paraId="616CA871" w14:textId="77777777" w:rsidR="00D665B1" w:rsidRPr="00783697" w:rsidRDefault="00D665B1" w:rsidP="00D665B1">
      <w:pPr>
        <w:pStyle w:val="Prrafodelista"/>
        <w:spacing w:after="0" w:line="240" w:lineRule="auto"/>
        <w:jc w:val="both"/>
        <w:rPr>
          <w:rFonts w:ascii="Tahoma" w:hAnsi="Tahoma" w:cs="Tahoma"/>
          <w:b/>
          <w:bCs/>
          <w:sz w:val="24"/>
          <w:szCs w:val="24"/>
        </w:rPr>
      </w:pPr>
    </w:p>
    <w:p w14:paraId="2086E1AD" w14:textId="17335ABD"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Custodia de documentos: </w:t>
      </w:r>
      <w:r w:rsidRPr="00783697">
        <w:rPr>
          <w:rFonts w:ascii="Tahoma" w:hAnsi="Tahoma" w:cs="Tahoma"/>
          <w:sz w:val="24"/>
          <w:szCs w:val="24"/>
        </w:rPr>
        <w:t>Responsabilidad jurídica que implica por parte de la institución archivística la adecuada conservación y administración de los fondos, cualquiera que sea la titularidad de estos.</w:t>
      </w:r>
      <w:r w:rsidRPr="00783697">
        <w:rPr>
          <w:rFonts w:ascii="Tahoma" w:hAnsi="Tahoma" w:cs="Tahoma"/>
          <w:b/>
          <w:bCs/>
          <w:sz w:val="24"/>
          <w:szCs w:val="24"/>
        </w:rPr>
        <w:t xml:space="preserve"> </w:t>
      </w:r>
    </w:p>
    <w:p w14:paraId="718C6F87" w14:textId="77777777" w:rsidR="00D665B1" w:rsidRPr="00783697" w:rsidRDefault="00D665B1" w:rsidP="00D665B1">
      <w:pPr>
        <w:pStyle w:val="Prrafodelista"/>
        <w:spacing w:after="0" w:line="240" w:lineRule="auto"/>
        <w:jc w:val="both"/>
        <w:rPr>
          <w:rFonts w:ascii="Tahoma" w:hAnsi="Tahoma" w:cs="Tahoma"/>
          <w:b/>
          <w:bCs/>
          <w:sz w:val="24"/>
          <w:szCs w:val="24"/>
        </w:rPr>
      </w:pPr>
    </w:p>
    <w:p w14:paraId="339F8B66" w14:textId="5A1080D0"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Depuración: </w:t>
      </w:r>
      <w:r w:rsidRPr="00783697">
        <w:rPr>
          <w:rFonts w:ascii="Tahoma" w:hAnsi="Tahoma" w:cs="Tahoma"/>
          <w:sz w:val="24"/>
          <w:szCs w:val="24"/>
        </w:rPr>
        <w:t xml:space="preserve">Operación por la cual se separan los documentos que tienen valor permanente de los que no la tienen. </w:t>
      </w:r>
    </w:p>
    <w:p w14:paraId="0AB39D8D" w14:textId="77777777" w:rsidR="00D665B1" w:rsidRPr="00783697" w:rsidRDefault="00D665B1" w:rsidP="00D665B1">
      <w:pPr>
        <w:pStyle w:val="Prrafodelista"/>
        <w:spacing w:after="0" w:line="240" w:lineRule="auto"/>
        <w:jc w:val="both"/>
        <w:rPr>
          <w:rFonts w:ascii="Tahoma" w:hAnsi="Tahoma" w:cs="Tahoma"/>
          <w:b/>
          <w:bCs/>
          <w:sz w:val="24"/>
          <w:szCs w:val="24"/>
        </w:rPr>
      </w:pPr>
    </w:p>
    <w:p w14:paraId="27AFE75E" w14:textId="3DCF9B71"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Documento </w:t>
      </w:r>
      <w:r w:rsidR="00D5179A">
        <w:rPr>
          <w:rFonts w:ascii="Tahoma" w:hAnsi="Tahoma" w:cs="Tahoma"/>
          <w:b/>
          <w:bCs/>
          <w:sz w:val="24"/>
          <w:szCs w:val="24"/>
        </w:rPr>
        <w:t>o</w:t>
      </w:r>
      <w:r w:rsidRPr="00783697">
        <w:rPr>
          <w:rFonts w:ascii="Tahoma" w:hAnsi="Tahoma" w:cs="Tahoma"/>
          <w:b/>
          <w:bCs/>
          <w:sz w:val="24"/>
          <w:szCs w:val="24"/>
        </w:rPr>
        <w:t xml:space="preserve">riginal: </w:t>
      </w:r>
      <w:r w:rsidRPr="00783697">
        <w:rPr>
          <w:rFonts w:ascii="Tahoma" w:hAnsi="Tahoma" w:cs="Tahoma"/>
          <w:sz w:val="24"/>
          <w:szCs w:val="24"/>
        </w:rPr>
        <w:t>Es la fuente primaria de información con todos los rasgos y características que permiten garantizar su autenticidad e integridad.</w:t>
      </w:r>
      <w:r w:rsidRPr="00783697">
        <w:rPr>
          <w:rFonts w:ascii="Tahoma" w:hAnsi="Tahoma" w:cs="Tahoma"/>
          <w:b/>
          <w:bCs/>
          <w:sz w:val="24"/>
          <w:szCs w:val="24"/>
        </w:rPr>
        <w:t xml:space="preserve"> </w:t>
      </w:r>
    </w:p>
    <w:p w14:paraId="7B021AC6" w14:textId="77777777" w:rsidR="00D665B1" w:rsidRPr="00783697" w:rsidRDefault="00D665B1" w:rsidP="00D665B1">
      <w:pPr>
        <w:spacing w:after="0" w:line="240" w:lineRule="auto"/>
        <w:jc w:val="both"/>
        <w:rPr>
          <w:rFonts w:ascii="Tahoma" w:hAnsi="Tahoma" w:cs="Tahoma"/>
          <w:b/>
          <w:bCs/>
          <w:sz w:val="24"/>
          <w:szCs w:val="24"/>
        </w:rPr>
      </w:pPr>
    </w:p>
    <w:p w14:paraId="224BBD05" w14:textId="5257208D"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Documento </w:t>
      </w:r>
      <w:r w:rsidR="00D5179A">
        <w:rPr>
          <w:rFonts w:ascii="Tahoma" w:hAnsi="Tahoma" w:cs="Tahoma"/>
          <w:b/>
          <w:bCs/>
          <w:sz w:val="24"/>
          <w:szCs w:val="24"/>
        </w:rPr>
        <w:t>p</w:t>
      </w:r>
      <w:r w:rsidRPr="00783697">
        <w:rPr>
          <w:rFonts w:ascii="Tahoma" w:hAnsi="Tahoma" w:cs="Tahoma"/>
          <w:b/>
          <w:bCs/>
          <w:sz w:val="24"/>
          <w:szCs w:val="24"/>
        </w:rPr>
        <w:t xml:space="preserve">úblico: </w:t>
      </w:r>
      <w:r w:rsidRPr="00783697">
        <w:rPr>
          <w:rFonts w:ascii="Tahoma" w:hAnsi="Tahoma" w:cs="Tahoma"/>
          <w:sz w:val="24"/>
          <w:szCs w:val="24"/>
        </w:rPr>
        <w:t>Es el producido o tramitado por el funcionario público en ejercicio de su cargo o con su intervención.</w:t>
      </w:r>
      <w:r w:rsidRPr="00783697">
        <w:rPr>
          <w:rFonts w:ascii="Tahoma" w:hAnsi="Tahoma" w:cs="Tahoma"/>
          <w:b/>
          <w:bCs/>
          <w:sz w:val="24"/>
          <w:szCs w:val="24"/>
        </w:rPr>
        <w:t xml:space="preserve"> </w:t>
      </w:r>
    </w:p>
    <w:p w14:paraId="4E9F2150" w14:textId="77777777" w:rsidR="00D665B1" w:rsidRPr="00783697" w:rsidRDefault="00D665B1" w:rsidP="00D665B1">
      <w:pPr>
        <w:pStyle w:val="Prrafodelista"/>
        <w:spacing w:after="0" w:line="240" w:lineRule="auto"/>
        <w:jc w:val="both"/>
        <w:rPr>
          <w:rFonts w:ascii="Tahoma" w:hAnsi="Tahoma" w:cs="Tahoma"/>
          <w:b/>
          <w:bCs/>
          <w:sz w:val="24"/>
          <w:szCs w:val="24"/>
        </w:rPr>
      </w:pPr>
    </w:p>
    <w:p w14:paraId="49CDD241" w14:textId="67E24731"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Eliminación: </w:t>
      </w:r>
      <w:r w:rsidRPr="00783697">
        <w:rPr>
          <w:rFonts w:ascii="Tahoma" w:hAnsi="Tahoma" w:cs="Tahoma"/>
          <w:sz w:val="24"/>
          <w:szCs w:val="24"/>
        </w:rPr>
        <w:t>Es la destrucción de los documentos que han perdido sus valores primarios (administrativo, jurídico, legal, fiscal, contable) o sus valores secundarios (histórico que carezcan de relevancia para la ciencia y la tecnología).</w:t>
      </w:r>
      <w:r w:rsidRPr="00783697">
        <w:rPr>
          <w:rFonts w:ascii="Tahoma" w:hAnsi="Tahoma" w:cs="Tahoma"/>
          <w:b/>
          <w:bCs/>
          <w:sz w:val="24"/>
          <w:szCs w:val="24"/>
        </w:rPr>
        <w:t xml:space="preserve"> </w:t>
      </w:r>
    </w:p>
    <w:p w14:paraId="7807D96F" w14:textId="77777777" w:rsidR="00D665B1" w:rsidRPr="00783697" w:rsidRDefault="00D665B1" w:rsidP="00D665B1">
      <w:pPr>
        <w:pStyle w:val="Prrafodelista"/>
        <w:spacing w:after="0" w:line="240" w:lineRule="auto"/>
        <w:jc w:val="both"/>
        <w:rPr>
          <w:rFonts w:ascii="Tahoma" w:hAnsi="Tahoma" w:cs="Tahoma"/>
          <w:b/>
          <w:bCs/>
          <w:sz w:val="24"/>
          <w:szCs w:val="24"/>
        </w:rPr>
      </w:pPr>
    </w:p>
    <w:p w14:paraId="602D5EA6" w14:textId="0C98E5EE"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Fondo documental: </w:t>
      </w:r>
      <w:r w:rsidRPr="00783697">
        <w:rPr>
          <w:rFonts w:ascii="Tahoma" w:hAnsi="Tahoma" w:cs="Tahoma"/>
          <w:sz w:val="24"/>
          <w:szCs w:val="24"/>
        </w:rPr>
        <w:t>Conjunto de documentos producidos por una persona natural o jurídica en desarrollo de sus funciones o actividades</w:t>
      </w:r>
      <w:r w:rsidRPr="00783697">
        <w:rPr>
          <w:rFonts w:ascii="Tahoma" w:hAnsi="Tahoma" w:cs="Tahoma"/>
          <w:b/>
          <w:bCs/>
          <w:sz w:val="24"/>
          <w:szCs w:val="24"/>
        </w:rPr>
        <w:t>.</w:t>
      </w:r>
    </w:p>
    <w:p w14:paraId="49B31E9A" w14:textId="77777777" w:rsidR="00D665B1" w:rsidRPr="00783697" w:rsidRDefault="00D665B1" w:rsidP="00D665B1">
      <w:pPr>
        <w:pStyle w:val="Prrafodelista"/>
        <w:spacing w:after="0" w:line="240" w:lineRule="auto"/>
        <w:jc w:val="both"/>
        <w:rPr>
          <w:rFonts w:ascii="Tahoma" w:hAnsi="Tahoma" w:cs="Tahoma"/>
          <w:b/>
          <w:bCs/>
          <w:sz w:val="24"/>
          <w:szCs w:val="24"/>
        </w:rPr>
      </w:pPr>
    </w:p>
    <w:p w14:paraId="4794F2BA" w14:textId="6704A828"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lastRenderedPageBreak/>
        <w:t xml:space="preserve">Diagnóstico: </w:t>
      </w:r>
      <w:r w:rsidR="00D5179A" w:rsidRPr="00D5179A">
        <w:rPr>
          <w:rFonts w:ascii="Tahoma" w:hAnsi="Tahoma" w:cs="Tahoma"/>
          <w:sz w:val="24"/>
          <w:szCs w:val="24"/>
        </w:rPr>
        <w:t>S</w:t>
      </w:r>
      <w:r w:rsidRPr="00783697">
        <w:rPr>
          <w:rFonts w:ascii="Tahoma" w:hAnsi="Tahoma" w:cs="Tahoma"/>
          <w:sz w:val="24"/>
          <w:szCs w:val="24"/>
        </w:rPr>
        <w:t xml:space="preserve">e realiza un análisis de la situación actual de la gestión documental. Se </w:t>
      </w:r>
      <w:r w:rsidRPr="00D5179A">
        <w:rPr>
          <w:rFonts w:ascii="Tahoma" w:hAnsi="Tahoma" w:cs="Tahoma"/>
          <w:sz w:val="24"/>
          <w:szCs w:val="24"/>
        </w:rPr>
        <w:t>r</w:t>
      </w:r>
      <w:r w:rsidRPr="00783697">
        <w:rPr>
          <w:rFonts w:ascii="Tahoma" w:hAnsi="Tahoma" w:cs="Tahoma"/>
          <w:sz w:val="24"/>
          <w:szCs w:val="24"/>
        </w:rPr>
        <w:t>eco</w:t>
      </w:r>
      <w:r w:rsidRPr="00D5179A">
        <w:rPr>
          <w:rFonts w:ascii="Tahoma" w:hAnsi="Tahoma" w:cs="Tahoma"/>
          <w:sz w:val="24"/>
          <w:szCs w:val="24"/>
        </w:rPr>
        <w:t>pi</w:t>
      </w:r>
      <w:r w:rsidRPr="00783697">
        <w:rPr>
          <w:rFonts w:ascii="Tahoma" w:hAnsi="Tahoma" w:cs="Tahoma"/>
          <w:sz w:val="24"/>
          <w:szCs w:val="24"/>
        </w:rPr>
        <w:t>la información sobre los documentos producidos y conservados por la organización, así como sobre los procesos y procedimientos de gestión documental.</w:t>
      </w:r>
    </w:p>
    <w:p w14:paraId="38309D0B" w14:textId="77777777" w:rsidR="00D665B1" w:rsidRPr="00783697" w:rsidRDefault="00D665B1" w:rsidP="00D665B1">
      <w:pPr>
        <w:pStyle w:val="Prrafodelista"/>
        <w:spacing w:after="0" w:line="240" w:lineRule="auto"/>
        <w:jc w:val="both"/>
        <w:rPr>
          <w:rFonts w:ascii="Tahoma" w:hAnsi="Tahoma" w:cs="Tahoma"/>
          <w:b/>
          <w:bCs/>
          <w:sz w:val="24"/>
          <w:szCs w:val="24"/>
        </w:rPr>
      </w:pPr>
    </w:p>
    <w:p w14:paraId="3C056FCF" w14:textId="560FCEBF"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Documento electrónico: </w:t>
      </w:r>
      <w:r w:rsidRPr="00783697">
        <w:rPr>
          <w:rFonts w:ascii="Tahoma" w:hAnsi="Tahoma" w:cs="Tahoma"/>
          <w:sz w:val="24"/>
          <w:szCs w:val="24"/>
        </w:rPr>
        <w:t>Información generada, enviada, recibida, almacenada o comunicada por medios electrónicos, ópticos o similares.</w:t>
      </w:r>
    </w:p>
    <w:p w14:paraId="379F369C" w14:textId="77777777" w:rsidR="00D665B1" w:rsidRPr="00783697" w:rsidRDefault="00D665B1" w:rsidP="00D665B1">
      <w:pPr>
        <w:pStyle w:val="Prrafodelista"/>
        <w:spacing w:after="0" w:line="240" w:lineRule="auto"/>
        <w:jc w:val="both"/>
        <w:rPr>
          <w:rFonts w:ascii="Tahoma" w:hAnsi="Tahoma" w:cs="Tahoma"/>
          <w:b/>
          <w:bCs/>
          <w:sz w:val="24"/>
          <w:szCs w:val="24"/>
        </w:rPr>
      </w:pPr>
    </w:p>
    <w:p w14:paraId="3345B2D0" w14:textId="35B75235" w:rsidR="00520513" w:rsidRPr="00783697" w:rsidRDefault="00520513" w:rsidP="00520513">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Documento electrónico de archivo: </w:t>
      </w:r>
      <w:r w:rsidRPr="00783697">
        <w:rPr>
          <w:rFonts w:ascii="Tahoma" w:hAnsi="Tahoma" w:cs="Tahoma"/>
          <w:sz w:val="24"/>
          <w:szCs w:val="24"/>
        </w:rPr>
        <w:t>Documento electrónico que tiene valor para la organización o la sociedad.</w:t>
      </w:r>
    </w:p>
    <w:p w14:paraId="13E9A31E" w14:textId="77777777" w:rsidR="00520513" w:rsidRPr="00783697" w:rsidRDefault="00520513" w:rsidP="00520513">
      <w:pPr>
        <w:pStyle w:val="Prrafodelista"/>
        <w:rPr>
          <w:rFonts w:ascii="Tahoma" w:hAnsi="Tahoma" w:cs="Tahoma"/>
          <w:b/>
          <w:bCs/>
          <w:sz w:val="24"/>
          <w:szCs w:val="24"/>
        </w:rPr>
      </w:pPr>
    </w:p>
    <w:p w14:paraId="193A710F" w14:textId="7E62E705" w:rsidR="00520513" w:rsidRPr="00783697" w:rsidRDefault="00520513" w:rsidP="00520513">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Documento electrónico digitalizado: </w:t>
      </w:r>
      <w:r w:rsidRPr="00783697">
        <w:rPr>
          <w:rFonts w:ascii="Tahoma" w:hAnsi="Tahoma" w:cs="Tahoma"/>
          <w:sz w:val="24"/>
          <w:szCs w:val="24"/>
        </w:rPr>
        <w:t>Documento que ha sido producido originalmente en medios analógicos y se ha convertido a formato electrónico.</w:t>
      </w:r>
    </w:p>
    <w:p w14:paraId="720FFF3F" w14:textId="77777777" w:rsidR="00520513" w:rsidRPr="00783697" w:rsidRDefault="00520513" w:rsidP="00520513">
      <w:pPr>
        <w:pStyle w:val="Prrafodelista"/>
        <w:rPr>
          <w:rFonts w:ascii="Tahoma" w:hAnsi="Tahoma" w:cs="Tahoma"/>
          <w:b/>
          <w:bCs/>
          <w:sz w:val="24"/>
          <w:szCs w:val="24"/>
        </w:rPr>
      </w:pPr>
    </w:p>
    <w:p w14:paraId="71FED36A" w14:textId="15E54FFE"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Documento nativo electrónico: </w:t>
      </w:r>
      <w:r w:rsidRPr="00783697">
        <w:rPr>
          <w:rFonts w:ascii="Tahoma" w:hAnsi="Tahoma" w:cs="Tahoma"/>
          <w:sz w:val="24"/>
          <w:szCs w:val="24"/>
        </w:rPr>
        <w:t>Documento que ha sido elaborado desde un principio en medios electrónicos y permanece en estos durante toda su vida.</w:t>
      </w:r>
    </w:p>
    <w:p w14:paraId="4F558253" w14:textId="77777777" w:rsidR="00520513" w:rsidRPr="00783697" w:rsidRDefault="00520513" w:rsidP="00520513">
      <w:pPr>
        <w:pStyle w:val="Prrafodelista"/>
        <w:spacing w:after="0" w:line="240" w:lineRule="auto"/>
        <w:jc w:val="both"/>
        <w:rPr>
          <w:rFonts w:ascii="Tahoma" w:hAnsi="Tahoma" w:cs="Tahoma"/>
          <w:b/>
          <w:bCs/>
          <w:sz w:val="24"/>
          <w:szCs w:val="24"/>
        </w:rPr>
      </w:pPr>
    </w:p>
    <w:p w14:paraId="196E4147" w14:textId="53958AA0"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Esquema de clasificación documental: </w:t>
      </w:r>
      <w:r w:rsidRPr="00783697">
        <w:rPr>
          <w:rFonts w:ascii="Tahoma" w:hAnsi="Tahoma" w:cs="Tahoma"/>
          <w:sz w:val="24"/>
          <w:szCs w:val="24"/>
        </w:rPr>
        <w:t>Instrumento que establece el orden y la estructura para la organización de los documentos.</w:t>
      </w:r>
    </w:p>
    <w:p w14:paraId="35CAF432" w14:textId="77777777" w:rsidR="00D665B1" w:rsidRPr="00783697" w:rsidRDefault="00D665B1" w:rsidP="00D665B1">
      <w:pPr>
        <w:pStyle w:val="Prrafodelista"/>
        <w:spacing w:after="0" w:line="240" w:lineRule="auto"/>
        <w:jc w:val="both"/>
        <w:rPr>
          <w:rFonts w:ascii="Tahoma" w:hAnsi="Tahoma" w:cs="Tahoma"/>
          <w:b/>
          <w:bCs/>
          <w:sz w:val="24"/>
          <w:szCs w:val="24"/>
        </w:rPr>
      </w:pPr>
    </w:p>
    <w:p w14:paraId="257C0004" w14:textId="60B6FB89" w:rsidR="00520513" w:rsidRPr="00783697" w:rsidRDefault="00520513"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Estrategia: </w:t>
      </w:r>
      <w:r w:rsidR="00D5179A" w:rsidRPr="00D5179A">
        <w:rPr>
          <w:rFonts w:ascii="Tahoma" w:hAnsi="Tahoma" w:cs="Tahoma"/>
          <w:sz w:val="24"/>
          <w:szCs w:val="24"/>
        </w:rPr>
        <w:t>S</w:t>
      </w:r>
      <w:r w:rsidRPr="00783697">
        <w:rPr>
          <w:rFonts w:ascii="Tahoma" w:hAnsi="Tahoma" w:cs="Tahoma"/>
          <w:sz w:val="24"/>
          <w:szCs w:val="24"/>
        </w:rPr>
        <w:t>e definen las estrategias para alcanzar los objetivos establecidos. Las estrategias deben ser coherentes con los objetivos y deben tener en cuenta las necesidades y recursos de la organización.</w:t>
      </w:r>
    </w:p>
    <w:p w14:paraId="21194F07" w14:textId="77777777" w:rsidR="00520513" w:rsidRPr="00783697" w:rsidRDefault="00520513" w:rsidP="00520513">
      <w:pPr>
        <w:pStyle w:val="Prrafodelista"/>
        <w:rPr>
          <w:rFonts w:ascii="Tahoma" w:hAnsi="Tahoma" w:cs="Tahoma"/>
          <w:b/>
          <w:bCs/>
          <w:sz w:val="24"/>
          <w:szCs w:val="24"/>
        </w:rPr>
      </w:pPr>
    </w:p>
    <w:p w14:paraId="4606ECDE" w14:textId="6F478310"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Expediente electrónico de archivo: </w:t>
      </w:r>
      <w:r w:rsidRPr="00783697">
        <w:rPr>
          <w:rFonts w:ascii="Tahoma" w:hAnsi="Tahoma" w:cs="Tahoma"/>
          <w:sz w:val="24"/>
          <w:szCs w:val="24"/>
        </w:rPr>
        <w:t>Conjunto de documentos electrónicos de archivo relacionados con un mismo trámite, actuación o proceso.</w:t>
      </w:r>
    </w:p>
    <w:p w14:paraId="12B9DE29" w14:textId="77777777" w:rsidR="00D665B1" w:rsidRPr="00783697" w:rsidRDefault="00D665B1" w:rsidP="00D665B1">
      <w:pPr>
        <w:pStyle w:val="Prrafodelista"/>
        <w:spacing w:after="0" w:line="240" w:lineRule="auto"/>
        <w:jc w:val="both"/>
        <w:rPr>
          <w:rFonts w:ascii="Tahoma" w:hAnsi="Tahoma" w:cs="Tahoma"/>
          <w:b/>
          <w:bCs/>
          <w:sz w:val="24"/>
          <w:szCs w:val="24"/>
        </w:rPr>
      </w:pPr>
    </w:p>
    <w:p w14:paraId="27F8292A" w14:textId="237E4058"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Formato de archivo: </w:t>
      </w:r>
      <w:r w:rsidRPr="00783697">
        <w:rPr>
          <w:rFonts w:ascii="Tahoma" w:hAnsi="Tahoma" w:cs="Tahoma"/>
          <w:sz w:val="24"/>
          <w:szCs w:val="24"/>
        </w:rPr>
        <w:t xml:space="preserve">Estructura física y lógica que define cómo se almacenan los datos en un documento electrónico. </w:t>
      </w:r>
    </w:p>
    <w:p w14:paraId="764FF676" w14:textId="77777777" w:rsidR="00D665B1" w:rsidRPr="00783697" w:rsidRDefault="00D665B1" w:rsidP="00D665B1">
      <w:pPr>
        <w:pStyle w:val="Prrafodelista"/>
        <w:spacing w:after="0" w:line="240" w:lineRule="auto"/>
        <w:jc w:val="both"/>
        <w:rPr>
          <w:rFonts w:ascii="Tahoma" w:hAnsi="Tahoma" w:cs="Tahoma"/>
          <w:b/>
          <w:bCs/>
          <w:sz w:val="24"/>
          <w:szCs w:val="24"/>
        </w:rPr>
      </w:pPr>
    </w:p>
    <w:p w14:paraId="74AF14A2" w14:textId="2351C7A4"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MIPG: </w:t>
      </w:r>
      <w:r w:rsidRPr="00783697">
        <w:rPr>
          <w:rFonts w:ascii="Tahoma" w:hAnsi="Tahoma" w:cs="Tahoma"/>
          <w:sz w:val="24"/>
          <w:szCs w:val="24"/>
        </w:rPr>
        <w:t>Modelo Integrado de Planeación y Gestión.</w:t>
      </w:r>
    </w:p>
    <w:p w14:paraId="5C578527" w14:textId="77777777" w:rsidR="00D665B1" w:rsidRPr="00783697" w:rsidRDefault="00D665B1" w:rsidP="00D665B1">
      <w:pPr>
        <w:pStyle w:val="Prrafodelista"/>
        <w:spacing w:after="0" w:line="240" w:lineRule="auto"/>
        <w:jc w:val="both"/>
        <w:rPr>
          <w:rFonts w:ascii="Tahoma" w:hAnsi="Tahoma" w:cs="Tahoma"/>
          <w:b/>
          <w:bCs/>
          <w:sz w:val="24"/>
          <w:szCs w:val="24"/>
        </w:rPr>
      </w:pPr>
    </w:p>
    <w:p w14:paraId="5EEC7FDE" w14:textId="3A66B7F5" w:rsidR="00653064" w:rsidRPr="00783697" w:rsidRDefault="00653064"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Parametrización: </w:t>
      </w:r>
      <w:r w:rsidRPr="00783697">
        <w:rPr>
          <w:rFonts w:ascii="Tahoma" w:hAnsi="Tahoma" w:cs="Tahoma"/>
          <w:sz w:val="24"/>
          <w:szCs w:val="24"/>
        </w:rPr>
        <w:t>Es el proceso de definir los parámetros de un sistema o aplicación. En el contexto del archivo electrónico, la parametrización se refiere a la definición de los campos, tipos de datos y reglas de validación que se utilizarán para almacenar los documentos electrónicos.</w:t>
      </w:r>
    </w:p>
    <w:p w14:paraId="395AF6BE" w14:textId="77777777" w:rsidR="00653064" w:rsidRPr="00783697" w:rsidRDefault="00653064" w:rsidP="00653064">
      <w:pPr>
        <w:pStyle w:val="Prrafodelista"/>
        <w:rPr>
          <w:rFonts w:ascii="Tahoma" w:hAnsi="Tahoma" w:cs="Tahoma"/>
          <w:b/>
          <w:bCs/>
          <w:sz w:val="24"/>
          <w:szCs w:val="24"/>
        </w:rPr>
      </w:pPr>
    </w:p>
    <w:p w14:paraId="576BE145" w14:textId="77777777" w:rsidR="00653064" w:rsidRPr="00783697" w:rsidRDefault="00653064" w:rsidP="00653064">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Planificación de la gestión documental: </w:t>
      </w:r>
      <w:r w:rsidRPr="00783697">
        <w:rPr>
          <w:rFonts w:ascii="Tahoma" w:hAnsi="Tahoma" w:cs="Tahoma"/>
          <w:sz w:val="24"/>
          <w:szCs w:val="24"/>
        </w:rPr>
        <w:t xml:space="preserve">es el proceso de establecer objetivos, estrategias y acciones para la gestión documental de una organización. Es un proceso fundamental para garantizar la eficacia y </w:t>
      </w:r>
      <w:r w:rsidRPr="00783697">
        <w:rPr>
          <w:rFonts w:ascii="Tahoma" w:hAnsi="Tahoma" w:cs="Tahoma"/>
          <w:sz w:val="24"/>
          <w:szCs w:val="24"/>
        </w:rPr>
        <w:lastRenderedPageBreak/>
        <w:t>eficiencia de la gestión documental, así como el cumplimiento de la normatividad vigente.</w:t>
      </w:r>
    </w:p>
    <w:p w14:paraId="4D185AF8" w14:textId="77777777" w:rsidR="00653064" w:rsidRPr="00783697" w:rsidRDefault="00653064" w:rsidP="00D665B1">
      <w:pPr>
        <w:pStyle w:val="Prrafodelista"/>
        <w:spacing w:after="0" w:line="240" w:lineRule="auto"/>
        <w:jc w:val="both"/>
        <w:rPr>
          <w:rFonts w:ascii="Tahoma" w:hAnsi="Tahoma" w:cs="Tahoma"/>
          <w:b/>
          <w:bCs/>
          <w:sz w:val="24"/>
          <w:szCs w:val="24"/>
        </w:rPr>
      </w:pPr>
    </w:p>
    <w:p w14:paraId="0700E62E" w14:textId="677FE7B0"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Preservación digital: </w:t>
      </w:r>
      <w:r w:rsidRPr="00783697">
        <w:rPr>
          <w:rFonts w:ascii="Tahoma" w:hAnsi="Tahoma" w:cs="Tahoma"/>
          <w:sz w:val="24"/>
          <w:szCs w:val="24"/>
        </w:rPr>
        <w:t>Conjunto de actividades y procesos técnicos y administrativos que garantizan la integridad, autenticidad, accesibilidad y perdurabilidad de los documentos digitales a largo plazo.</w:t>
      </w:r>
    </w:p>
    <w:p w14:paraId="488B2164" w14:textId="77777777" w:rsidR="00D665B1" w:rsidRPr="00783697" w:rsidRDefault="00D665B1" w:rsidP="00D665B1">
      <w:pPr>
        <w:pStyle w:val="Prrafodelista"/>
        <w:spacing w:after="0" w:line="240" w:lineRule="auto"/>
        <w:jc w:val="both"/>
        <w:rPr>
          <w:rFonts w:ascii="Tahoma" w:hAnsi="Tahoma" w:cs="Tahoma"/>
          <w:b/>
          <w:bCs/>
          <w:sz w:val="24"/>
          <w:szCs w:val="24"/>
        </w:rPr>
      </w:pPr>
    </w:p>
    <w:p w14:paraId="1C8CD964" w14:textId="5927864D"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Principio de orden original: </w:t>
      </w:r>
      <w:r w:rsidRPr="00783697">
        <w:rPr>
          <w:rFonts w:ascii="Tahoma" w:hAnsi="Tahoma" w:cs="Tahoma"/>
          <w:sz w:val="24"/>
          <w:szCs w:val="24"/>
        </w:rPr>
        <w:t>Es el principio archivístico que establece que los documentos deben conservarse en el orden en que fueron creados o recibidos.</w:t>
      </w:r>
    </w:p>
    <w:p w14:paraId="627C7F8F" w14:textId="77777777" w:rsidR="00D665B1" w:rsidRPr="00783697" w:rsidRDefault="00D665B1" w:rsidP="00D665B1">
      <w:pPr>
        <w:pStyle w:val="Prrafodelista"/>
        <w:spacing w:after="0" w:line="240" w:lineRule="auto"/>
        <w:jc w:val="both"/>
        <w:rPr>
          <w:rFonts w:ascii="Tahoma" w:hAnsi="Tahoma" w:cs="Tahoma"/>
          <w:b/>
          <w:bCs/>
          <w:sz w:val="24"/>
          <w:szCs w:val="24"/>
        </w:rPr>
      </w:pPr>
    </w:p>
    <w:p w14:paraId="5D366D8F" w14:textId="3DEEB95A"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Principio de procedencia: </w:t>
      </w:r>
      <w:r w:rsidRPr="00783697">
        <w:rPr>
          <w:rFonts w:ascii="Tahoma" w:hAnsi="Tahoma" w:cs="Tahoma"/>
          <w:sz w:val="24"/>
          <w:szCs w:val="24"/>
        </w:rPr>
        <w:t>Es el principio archivístico que establece que los documentos deben conservarse en el fondo documental al que pertenecen.</w:t>
      </w:r>
    </w:p>
    <w:p w14:paraId="3EEE814F" w14:textId="77777777" w:rsidR="00D665B1" w:rsidRPr="00783697" w:rsidRDefault="00D665B1" w:rsidP="00D665B1">
      <w:pPr>
        <w:pStyle w:val="Prrafodelista"/>
        <w:spacing w:after="0" w:line="240" w:lineRule="auto"/>
        <w:jc w:val="both"/>
        <w:rPr>
          <w:rFonts w:ascii="Tahoma" w:hAnsi="Tahoma" w:cs="Tahoma"/>
          <w:b/>
          <w:bCs/>
          <w:sz w:val="24"/>
          <w:szCs w:val="24"/>
        </w:rPr>
      </w:pPr>
    </w:p>
    <w:p w14:paraId="0C15F446" w14:textId="0A4973DC"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Relación: </w:t>
      </w:r>
      <w:r w:rsidRPr="00783697">
        <w:rPr>
          <w:rFonts w:ascii="Tahoma" w:hAnsi="Tahoma" w:cs="Tahoma"/>
          <w:sz w:val="24"/>
          <w:szCs w:val="24"/>
        </w:rPr>
        <w:t>Es la conexión que existe entre dos o más documentos.</w:t>
      </w:r>
    </w:p>
    <w:p w14:paraId="5A57FD33" w14:textId="77777777" w:rsidR="00D665B1" w:rsidRPr="00783697" w:rsidRDefault="00D665B1" w:rsidP="00D665B1">
      <w:pPr>
        <w:pStyle w:val="Prrafodelista"/>
        <w:spacing w:after="0" w:line="240" w:lineRule="auto"/>
        <w:jc w:val="both"/>
        <w:rPr>
          <w:rFonts w:ascii="Tahoma" w:hAnsi="Tahoma" w:cs="Tahoma"/>
          <w:b/>
          <w:bCs/>
          <w:sz w:val="24"/>
          <w:szCs w:val="24"/>
        </w:rPr>
      </w:pPr>
    </w:p>
    <w:p w14:paraId="4148D56E" w14:textId="27CE2867"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Serie documental: </w:t>
      </w:r>
      <w:r w:rsidRPr="00783697">
        <w:rPr>
          <w:rFonts w:ascii="Tahoma" w:hAnsi="Tahoma" w:cs="Tahoma"/>
          <w:sz w:val="24"/>
          <w:szCs w:val="24"/>
        </w:rPr>
        <w:t>Conjunto de documentos de archivo que se relacionan entre sí por su contenido, forma o función.</w:t>
      </w:r>
    </w:p>
    <w:p w14:paraId="2230B90D" w14:textId="77777777" w:rsidR="00D665B1" w:rsidRPr="00783697" w:rsidRDefault="00D665B1" w:rsidP="00D665B1">
      <w:pPr>
        <w:pStyle w:val="Prrafodelista"/>
        <w:spacing w:after="0" w:line="240" w:lineRule="auto"/>
        <w:jc w:val="both"/>
        <w:rPr>
          <w:rFonts w:ascii="Tahoma" w:hAnsi="Tahoma" w:cs="Tahoma"/>
          <w:b/>
          <w:bCs/>
          <w:sz w:val="24"/>
          <w:szCs w:val="24"/>
        </w:rPr>
      </w:pPr>
    </w:p>
    <w:p w14:paraId="4237E444" w14:textId="723432AF"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Sistema de gestión documental electrónica: </w:t>
      </w:r>
      <w:r w:rsidRPr="00783697">
        <w:rPr>
          <w:rFonts w:ascii="Tahoma" w:hAnsi="Tahoma" w:cs="Tahoma"/>
          <w:sz w:val="24"/>
          <w:szCs w:val="24"/>
        </w:rPr>
        <w:t>Conjunto de procesos y procedimientos para la gestión de documentos electrónicos.</w:t>
      </w:r>
    </w:p>
    <w:p w14:paraId="753CD58C" w14:textId="77777777" w:rsidR="00D665B1" w:rsidRPr="00783697" w:rsidRDefault="00D665B1" w:rsidP="00D665B1">
      <w:pPr>
        <w:pStyle w:val="Prrafodelista"/>
        <w:spacing w:after="0" w:line="240" w:lineRule="auto"/>
        <w:jc w:val="both"/>
        <w:rPr>
          <w:rFonts w:ascii="Tahoma" w:hAnsi="Tahoma" w:cs="Tahoma"/>
          <w:b/>
          <w:bCs/>
          <w:sz w:val="24"/>
          <w:szCs w:val="24"/>
        </w:rPr>
      </w:pPr>
    </w:p>
    <w:p w14:paraId="39D95BB0" w14:textId="48CC08D2"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Subserie documental: </w:t>
      </w:r>
      <w:r w:rsidRPr="00783697">
        <w:rPr>
          <w:rFonts w:ascii="Tahoma" w:hAnsi="Tahoma" w:cs="Tahoma"/>
          <w:sz w:val="24"/>
          <w:szCs w:val="24"/>
        </w:rPr>
        <w:t>Conjunto de documentos de archivo que se relacionan entre sí por su contenido, forma o función, y que forman parte de una serie documental.</w:t>
      </w:r>
    </w:p>
    <w:p w14:paraId="629F4447" w14:textId="77777777" w:rsidR="00D665B1" w:rsidRPr="00783697" w:rsidRDefault="00D665B1" w:rsidP="00D665B1">
      <w:pPr>
        <w:pStyle w:val="Prrafodelista"/>
        <w:spacing w:after="0" w:line="240" w:lineRule="auto"/>
        <w:jc w:val="both"/>
        <w:rPr>
          <w:rFonts w:ascii="Tahoma" w:hAnsi="Tahoma" w:cs="Tahoma"/>
          <w:b/>
          <w:bCs/>
          <w:sz w:val="24"/>
          <w:szCs w:val="24"/>
        </w:rPr>
      </w:pPr>
    </w:p>
    <w:p w14:paraId="032912A2" w14:textId="130B53BA" w:rsidR="00FD7FBE" w:rsidRPr="00783697" w:rsidRDefault="00D665B1" w:rsidP="00D665B1">
      <w:pPr>
        <w:pStyle w:val="Prrafodelista"/>
        <w:numPr>
          <w:ilvl w:val="0"/>
          <w:numId w:val="8"/>
        </w:numPr>
        <w:spacing w:after="0" w:line="240" w:lineRule="auto"/>
        <w:jc w:val="both"/>
        <w:rPr>
          <w:rFonts w:ascii="Tahoma" w:hAnsi="Tahoma" w:cs="Tahoma"/>
          <w:b/>
          <w:bCs/>
          <w:sz w:val="20"/>
          <w:szCs w:val="20"/>
        </w:rPr>
      </w:pPr>
      <w:r w:rsidRPr="00783697">
        <w:rPr>
          <w:rFonts w:ascii="Tahoma" w:hAnsi="Tahoma" w:cs="Tahoma"/>
          <w:b/>
          <w:bCs/>
          <w:sz w:val="24"/>
          <w:szCs w:val="24"/>
        </w:rPr>
        <w:t xml:space="preserve">Vínculo archivístico: </w:t>
      </w:r>
      <w:r w:rsidRPr="00783697">
        <w:rPr>
          <w:rFonts w:ascii="Tahoma" w:hAnsi="Tahoma" w:cs="Tahoma"/>
          <w:sz w:val="24"/>
          <w:szCs w:val="24"/>
        </w:rPr>
        <w:t>Es la relación que existe entre un documento y su contexto de producción, recepción o utilización.</w:t>
      </w:r>
    </w:p>
    <w:p w14:paraId="6BFB4EE8" w14:textId="77777777" w:rsidR="00D665B1" w:rsidRPr="00783697" w:rsidRDefault="00D665B1" w:rsidP="0049174C">
      <w:pPr>
        <w:spacing w:after="0" w:line="240" w:lineRule="auto"/>
        <w:rPr>
          <w:rFonts w:ascii="Tahoma" w:hAnsi="Tahoma" w:cs="Tahoma"/>
          <w:sz w:val="20"/>
          <w:szCs w:val="20"/>
        </w:rPr>
      </w:pPr>
    </w:p>
    <w:p w14:paraId="0F084002" w14:textId="71AFDC14" w:rsidR="00B66C8D" w:rsidRPr="00783697" w:rsidRDefault="00B66C8D" w:rsidP="00D5179A">
      <w:pPr>
        <w:pStyle w:val="Ttulo1"/>
        <w:spacing w:before="0" w:line="240" w:lineRule="auto"/>
        <w:jc w:val="both"/>
        <w:rPr>
          <w:rFonts w:ascii="Tahoma" w:hAnsi="Tahoma" w:cs="Tahoma"/>
          <w:b/>
          <w:bCs/>
          <w:color w:val="auto"/>
          <w:sz w:val="24"/>
          <w:szCs w:val="24"/>
        </w:rPr>
      </w:pPr>
      <w:bookmarkStart w:id="5" w:name="_Toc183189103"/>
      <w:r w:rsidRPr="00783697">
        <w:rPr>
          <w:rFonts w:ascii="Tahoma" w:hAnsi="Tahoma" w:cs="Tahoma"/>
          <w:b/>
          <w:bCs/>
          <w:color w:val="auto"/>
          <w:sz w:val="24"/>
          <w:szCs w:val="24"/>
        </w:rPr>
        <w:t>4. M</w:t>
      </w:r>
      <w:r w:rsidR="00D665B1" w:rsidRPr="00783697">
        <w:rPr>
          <w:rFonts w:ascii="Tahoma" w:hAnsi="Tahoma" w:cs="Tahoma"/>
          <w:b/>
          <w:bCs/>
          <w:color w:val="auto"/>
          <w:sz w:val="24"/>
          <w:szCs w:val="24"/>
        </w:rPr>
        <w:t>etodología para la formulación del Plan Institucional de Archivos – PINAR</w:t>
      </w:r>
      <w:bookmarkEnd w:id="5"/>
    </w:p>
    <w:p w14:paraId="2E483ED0" w14:textId="77777777" w:rsidR="00D665B1" w:rsidRPr="00783697" w:rsidRDefault="00D665B1" w:rsidP="00D665B1">
      <w:pPr>
        <w:rPr>
          <w:rFonts w:ascii="Tahoma" w:hAnsi="Tahoma" w:cs="Tahoma"/>
        </w:rPr>
      </w:pPr>
    </w:p>
    <w:p w14:paraId="285512A3" w14:textId="636B7643" w:rsidR="00D665B1" w:rsidRPr="00783697" w:rsidRDefault="00D665B1" w:rsidP="00614898">
      <w:pPr>
        <w:jc w:val="both"/>
        <w:rPr>
          <w:rFonts w:ascii="Tahoma" w:hAnsi="Tahoma" w:cs="Tahoma"/>
          <w:sz w:val="24"/>
          <w:szCs w:val="24"/>
        </w:rPr>
      </w:pPr>
      <w:r w:rsidRPr="00783697">
        <w:rPr>
          <w:rFonts w:ascii="Tahoma" w:hAnsi="Tahoma" w:cs="Tahoma"/>
          <w:sz w:val="24"/>
          <w:szCs w:val="24"/>
        </w:rPr>
        <w:t xml:space="preserve">La </w:t>
      </w:r>
      <w:proofErr w:type="spellStart"/>
      <w:r w:rsidRPr="00783697">
        <w:rPr>
          <w:rFonts w:ascii="Tahoma" w:hAnsi="Tahoma" w:cs="Tahoma"/>
          <w:sz w:val="24"/>
          <w:szCs w:val="24"/>
        </w:rPr>
        <w:t>UA</w:t>
      </w:r>
      <w:r w:rsidR="00D5179A">
        <w:rPr>
          <w:rFonts w:ascii="Tahoma" w:hAnsi="Tahoma" w:cs="Tahoma"/>
          <w:sz w:val="24"/>
          <w:szCs w:val="24"/>
        </w:rPr>
        <w:t>p</w:t>
      </w:r>
      <w:r w:rsidRPr="00783697">
        <w:rPr>
          <w:rFonts w:ascii="Tahoma" w:hAnsi="Tahoma" w:cs="Tahoma"/>
          <w:sz w:val="24"/>
          <w:szCs w:val="24"/>
        </w:rPr>
        <w:t>A</w:t>
      </w:r>
      <w:proofErr w:type="spellEnd"/>
      <w:r w:rsidRPr="00783697">
        <w:rPr>
          <w:rFonts w:ascii="Tahoma" w:hAnsi="Tahoma" w:cs="Tahoma"/>
          <w:sz w:val="24"/>
          <w:szCs w:val="24"/>
        </w:rPr>
        <w:t xml:space="preserve"> basa su gestión en los estándares del </w:t>
      </w:r>
      <w:r w:rsidR="00D5179A">
        <w:rPr>
          <w:rFonts w:ascii="Tahoma" w:hAnsi="Tahoma" w:cs="Tahoma"/>
          <w:sz w:val="24"/>
          <w:szCs w:val="24"/>
        </w:rPr>
        <w:t>MIPG</w:t>
      </w:r>
      <w:r w:rsidRPr="00783697">
        <w:rPr>
          <w:rFonts w:ascii="Tahoma" w:hAnsi="Tahoma" w:cs="Tahoma"/>
          <w:sz w:val="24"/>
          <w:szCs w:val="24"/>
        </w:rPr>
        <w:t>, siguiendo el ciclo Planear, Hacer, Verificar y Actuar. Además, implementa los lineamientos de la función archivística, articulando sus estrategias con la política de gestión documental para mejorar la eficiencia administrativa.</w:t>
      </w:r>
    </w:p>
    <w:p w14:paraId="62B8C510"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En este sentido y conforme a la estructura del documento establecido en el “Manual para la Formulación del PINAR” del Archivo General de la Nación, los elementos básicos para la estructuración de este plan son:</w:t>
      </w:r>
    </w:p>
    <w:p w14:paraId="656CEC73" w14:textId="01ED66A0" w:rsidR="00D665B1" w:rsidRPr="00783697" w:rsidRDefault="00D665B1" w:rsidP="00614898">
      <w:pPr>
        <w:jc w:val="both"/>
        <w:rPr>
          <w:rFonts w:ascii="Tahoma" w:hAnsi="Tahoma" w:cs="Tahoma"/>
          <w:b/>
          <w:bCs/>
          <w:sz w:val="24"/>
          <w:szCs w:val="24"/>
        </w:rPr>
      </w:pPr>
      <w:r w:rsidRPr="00783697">
        <w:rPr>
          <w:rFonts w:ascii="Tahoma" w:hAnsi="Tahoma" w:cs="Tahoma"/>
          <w:b/>
          <w:bCs/>
          <w:sz w:val="24"/>
          <w:szCs w:val="24"/>
        </w:rPr>
        <w:lastRenderedPageBreak/>
        <w:t>Análisis de la situación actual</w:t>
      </w:r>
    </w:p>
    <w:p w14:paraId="1EB7D85D"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Con el propósito de evaluar de manera exhaustiva la situación actual de la gestión documental en la Unidad, se empleó una metodología basada en los siguientes instrumentos administrativos:</w:t>
      </w:r>
    </w:p>
    <w:p w14:paraId="0DF4206F" w14:textId="77777777"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Instrumentos de seguimiento: Reportes trimestrales de avance y evidencias del Plan Institucional de Archivos – PINAR. </w:t>
      </w:r>
    </w:p>
    <w:p w14:paraId="698D0216" w14:textId="4AA27926" w:rsidR="00D665B1" w:rsidRPr="00783697" w:rsidRDefault="00D665B1" w:rsidP="00614898">
      <w:pPr>
        <w:jc w:val="both"/>
        <w:rPr>
          <w:rFonts w:ascii="Tahoma" w:hAnsi="Tahoma" w:cs="Tahoma"/>
          <w:sz w:val="24"/>
          <w:szCs w:val="24"/>
        </w:rPr>
      </w:pPr>
      <w:r w:rsidRPr="00783697">
        <w:rPr>
          <w:rFonts w:ascii="Tahoma" w:hAnsi="Tahoma" w:cs="Tahoma"/>
          <w:sz w:val="24"/>
          <w:szCs w:val="24"/>
        </w:rPr>
        <w:t xml:space="preserve">- Plan de Acción Institucional trimestral: </w:t>
      </w:r>
      <w:r w:rsidR="00D5179A">
        <w:rPr>
          <w:rFonts w:ascii="Tahoma" w:hAnsi="Tahoma" w:cs="Tahoma"/>
          <w:sz w:val="24"/>
          <w:szCs w:val="24"/>
        </w:rPr>
        <w:t>D</w:t>
      </w:r>
      <w:r w:rsidRPr="00783697">
        <w:rPr>
          <w:rFonts w:ascii="Tahoma" w:hAnsi="Tahoma" w:cs="Tahoma"/>
          <w:sz w:val="24"/>
          <w:szCs w:val="24"/>
        </w:rPr>
        <w:t xml:space="preserve">efinir e implementar las estrategias institucionales de gestión documental de la información generada por la Unidad. </w:t>
      </w:r>
    </w:p>
    <w:p w14:paraId="6195F5EF"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 Indicador del proceso de gestión documental: Mide el porcentaje de instrumentos archivísticos adoptados y actualizados en la Unidad. Para el Objetivo Estratégico OE6. Fortalecer la gestión institucional mediante la optimización de procesos, el empoderamiento del talento humano, la gestión del conocimiento, las tecnologías de la información y la comunicación, con el fin de mejorar la oferta institucional en términos de calidad y eficiencia.</w:t>
      </w:r>
    </w:p>
    <w:p w14:paraId="5108B9E6"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 xml:space="preserve">- Plan Anticorrupción y Atención al Ciudadano. </w:t>
      </w:r>
    </w:p>
    <w:p w14:paraId="56D091DB"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 xml:space="preserve">Subcomponente 1: Lineamientos de transparencia activa. </w:t>
      </w:r>
    </w:p>
    <w:p w14:paraId="1A786E94"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 xml:space="preserve">Actividad 1.3 Actualizar los instrumentos de gestión de la información pública (registro de activos de información institucional, índice de información clasificada y reservada). </w:t>
      </w:r>
    </w:p>
    <w:p w14:paraId="1936EC73"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Actividad 1.4 Socializar el Esquema de Publicación de la Información a las partes Interesadas.</w:t>
      </w:r>
    </w:p>
    <w:p w14:paraId="6B19B298"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Subcomponente 3: Instrumentos de gestión de la información</w:t>
      </w:r>
    </w:p>
    <w:p w14:paraId="53E5619C"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Actividad 3.1 Publicar en la sección "transparencia y acceso a la información pública" de la página web oficial información actualizada sobre el Programa de Gestión Documental.</w:t>
      </w:r>
    </w:p>
    <w:p w14:paraId="21DE8932"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Actividad 3.2 Publicar en la sección "transparencia y acceso a la información pública" de la página web oficial las tablas de retención documental – TRD.</w:t>
      </w:r>
    </w:p>
    <w:p w14:paraId="71420FBD" w14:textId="77777777" w:rsidR="00D665B1" w:rsidRPr="00783697" w:rsidRDefault="00D665B1" w:rsidP="00614898">
      <w:pPr>
        <w:jc w:val="both"/>
        <w:rPr>
          <w:rFonts w:ascii="Tahoma" w:hAnsi="Tahoma" w:cs="Tahoma"/>
          <w:sz w:val="24"/>
          <w:szCs w:val="24"/>
        </w:rPr>
      </w:pPr>
    </w:p>
    <w:p w14:paraId="0E62B7EE" w14:textId="006851A2"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Informe de </w:t>
      </w:r>
      <w:r w:rsidR="00D5179A">
        <w:rPr>
          <w:rFonts w:ascii="Tahoma" w:hAnsi="Tahoma" w:cs="Tahoma"/>
          <w:sz w:val="24"/>
          <w:szCs w:val="24"/>
        </w:rPr>
        <w:t>d</w:t>
      </w:r>
      <w:r w:rsidRPr="00783697">
        <w:rPr>
          <w:rFonts w:ascii="Tahoma" w:hAnsi="Tahoma" w:cs="Tahoma"/>
          <w:sz w:val="24"/>
          <w:szCs w:val="24"/>
        </w:rPr>
        <w:t xml:space="preserve">iagnóstico </w:t>
      </w:r>
      <w:r w:rsidR="00D5179A">
        <w:rPr>
          <w:rFonts w:ascii="Tahoma" w:hAnsi="Tahoma" w:cs="Tahoma"/>
          <w:sz w:val="24"/>
          <w:szCs w:val="24"/>
        </w:rPr>
        <w:t>i</w:t>
      </w:r>
      <w:r w:rsidRPr="00783697">
        <w:rPr>
          <w:rFonts w:ascii="Tahoma" w:hAnsi="Tahoma" w:cs="Tahoma"/>
          <w:sz w:val="24"/>
          <w:szCs w:val="24"/>
        </w:rPr>
        <w:t xml:space="preserve">ntegral de </w:t>
      </w:r>
      <w:r w:rsidR="00D5179A">
        <w:rPr>
          <w:rFonts w:ascii="Tahoma" w:hAnsi="Tahoma" w:cs="Tahoma"/>
          <w:sz w:val="24"/>
          <w:szCs w:val="24"/>
        </w:rPr>
        <w:t>a</w:t>
      </w:r>
      <w:r w:rsidRPr="00783697">
        <w:rPr>
          <w:rFonts w:ascii="Tahoma" w:hAnsi="Tahoma" w:cs="Tahoma"/>
          <w:sz w:val="24"/>
          <w:szCs w:val="24"/>
        </w:rPr>
        <w:t>rchivo realizado en el marco del Modelo de Gestión Documental y Administración de Archivos – MGDA del Archivo General de la Nación.</w:t>
      </w:r>
    </w:p>
    <w:p w14:paraId="7C36D915" w14:textId="442B9923" w:rsidR="00D665B1" w:rsidRPr="00783697" w:rsidRDefault="00D665B1" w:rsidP="00614898">
      <w:pPr>
        <w:jc w:val="both"/>
        <w:rPr>
          <w:rFonts w:ascii="Tahoma" w:hAnsi="Tahoma" w:cs="Tahoma"/>
          <w:b/>
          <w:bCs/>
          <w:sz w:val="24"/>
          <w:szCs w:val="24"/>
        </w:rPr>
      </w:pPr>
      <w:r w:rsidRPr="00783697">
        <w:rPr>
          <w:rFonts w:ascii="Tahoma" w:hAnsi="Tahoma" w:cs="Tahoma"/>
          <w:b/>
          <w:bCs/>
          <w:sz w:val="24"/>
          <w:szCs w:val="24"/>
        </w:rPr>
        <w:lastRenderedPageBreak/>
        <w:t>Avances estratégicos durante la vigencia 2024</w:t>
      </w:r>
    </w:p>
    <w:p w14:paraId="42AAE518" w14:textId="7A90069C"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Elabora</w:t>
      </w:r>
      <w:r w:rsidR="00D5179A">
        <w:rPr>
          <w:rFonts w:ascii="Tahoma" w:hAnsi="Tahoma" w:cs="Tahoma"/>
          <w:sz w:val="24"/>
          <w:szCs w:val="24"/>
        </w:rPr>
        <w:t>ción del</w:t>
      </w:r>
      <w:r w:rsidRPr="00783697">
        <w:rPr>
          <w:rFonts w:ascii="Tahoma" w:hAnsi="Tahoma" w:cs="Tahoma"/>
          <w:sz w:val="24"/>
          <w:szCs w:val="24"/>
        </w:rPr>
        <w:t xml:space="preserve"> </w:t>
      </w:r>
      <w:r w:rsidR="00D5179A">
        <w:rPr>
          <w:rFonts w:ascii="Tahoma" w:hAnsi="Tahoma" w:cs="Tahoma"/>
          <w:sz w:val="24"/>
          <w:szCs w:val="24"/>
        </w:rPr>
        <w:t>i</w:t>
      </w:r>
      <w:r w:rsidRPr="00783697">
        <w:rPr>
          <w:rFonts w:ascii="Tahoma" w:hAnsi="Tahoma" w:cs="Tahoma"/>
          <w:sz w:val="24"/>
          <w:szCs w:val="24"/>
        </w:rPr>
        <w:t xml:space="preserve">nforme de </w:t>
      </w:r>
      <w:r w:rsidR="00D5179A">
        <w:rPr>
          <w:rFonts w:ascii="Tahoma" w:hAnsi="Tahoma" w:cs="Tahoma"/>
          <w:sz w:val="24"/>
          <w:szCs w:val="24"/>
        </w:rPr>
        <w:t>d</w:t>
      </w:r>
      <w:r w:rsidRPr="00783697">
        <w:rPr>
          <w:rFonts w:ascii="Tahoma" w:hAnsi="Tahoma" w:cs="Tahoma"/>
          <w:sz w:val="24"/>
          <w:szCs w:val="24"/>
        </w:rPr>
        <w:t xml:space="preserve">iagnóstico </w:t>
      </w:r>
      <w:r w:rsidR="00D5179A">
        <w:rPr>
          <w:rFonts w:ascii="Tahoma" w:hAnsi="Tahoma" w:cs="Tahoma"/>
          <w:sz w:val="24"/>
          <w:szCs w:val="24"/>
        </w:rPr>
        <w:t>i</w:t>
      </w:r>
      <w:r w:rsidRPr="00783697">
        <w:rPr>
          <w:rFonts w:ascii="Tahoma" w:hAnsi="Tahoma" w:cs="Tahoma"/>
          <w:sz w:val="24"/>
          <w:szCs w:val="24"/>
        </w:rPr>
        <w:t xml:space="preserve">ntegral de </w:t>
      </w:r>
      <w:r w:rsidR="00D5179A">
        <w:rPr>
          <w:rFonts w:ascii="Tahoma" w:hAnsi="Tahoma" w:cs="Tahoma"/>
          <w:sz w:val="24"/>
          <w:szCs w:val="24"/>
        </w:rPr>
        <w:t>a</w:t>
      </w:r>
      <w:r w:rsidRPr="00783697">
        <w:rPr>
          <w:rFonts w:ascii="Tahoma" w:hAnsi="Tahoma" w:cs="Tahoma"/>
          <w:sz w:val="24"/>
          <w:szCs w:val="24"/>
        </w:rPr>
        <w:t>rchivo realizado en el marco del Modelo de Gestión Documental y Administración de Archivos – MGDA del Archivo General de la Nación. Elaboración de la Matriz MGDA en cumplimiento con lo establecido en el Proyecto N 1 del PINAR, con un nivel de madurez del 68,9%.</w:t>
      </w:r>
    </w:p>
    <w:p w14:paraId="312398B2" w14:textId="28D3F63A"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Actualiza</w:t>
      </w:r>
      <w:r w:rsidR="00D5179A">
        <w:rPr>
          <w:rFonts w:ascii="Tahoma" w:hAnsi="Tahoma" w:cs="Tahoma"/>
          <w:sz w:val="24"/>
          <w:szCs w:val="24"/>
        </w:rPr>
        <w:t>ción</w:t>
      </w:r>
      <w:r w:rsidRPr="00783697">
        <w:rPr>
          <w:rFonts w:ascii="Tahoma" w:hAnsi="Tahoma" w:cs="Tahoma"/>
          <w:sz w:val="24"/>
          <w:szCs w:val="24"/>
        </w:rPr>
        <w:t xml:space="preserve"> los documentos en el Sistema Integrado de Gestión oficializado</w:t>
      </w:r>
      <w:r w:rsidR="00D5179A">
        <w:rPr>
          <w:rFonts w:ascii="Tahoma" w:hAnsi="Tahoma" w:cs="Tahoma"/>
          <w:sz w:val="24"/>
          <w:szCs w:val="24"/>
        </w:rPr>
        <w:t>s</w:t>
      </w:r>
      <w:r w:rsidRPr="00783697">
        <w:rPr>
          <w:rFonts w:ascii="Tahoma" w:hAnsi="Tahoma" w:cs="Tahoma"/>
          <w:sz w:val="24"/>
          <w:szCs w:val="24"/>
        </w:rPr>
        <w:t xml:space="preserve"> con la Circular interna No. 34 de 2024 emitida por la Dirección General – Planeación, en cumplimiento con lo establecido el Proyecto N.2 PINAR. </w:t>
      </w:r>
    </w:p>
    <w:p w14:paraId="3DA5A960" w14:textId="36FBBC74"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Implementación del Módulo de Correspondencia en ORFEO como Sistema de Gestión de Documentos Electrónicos de Archivo -SGDEA, en el marco de los </w:t>
      </w:r>
      <w:r w:rsidR="00D5179A">
        <w:rPr>
          <w:rFonts w:ascii="Tahoma" w:hAnsi="Tahoma" w:cs="Tahoma"/>
          <w:sz w:val="24"/>
          <w:szCs w:val="24"/>
        </w:rPr>
        <w:t>p</w:t>
      </w:r>
      <w:r w:rsidRPr="00783697">
        <w:rPr>
          <w:rFonts w:ascii="Tahoma" w:hAnsi="Tahoma" w:cs="Tahoma"/>
          <w:sz w:val="24"/>
          <w:szCs w:val="24"/>
        </w:rPr>
        <w:t xml:space="preserve">rocesos de </w:t>
      </w:r>
      <w:r w:rsidR="00D5179A">
        <w:rPr>
          <w:rFonts w:ascii="Tahoma" w:hAnsi="Tahoma" w:cs="Tahoma"/>
          <w:sz w:val="24"/>
          <w:szCs w:val="24"/>
        </w:rPr>
        <w:t>g</w:t>
      </w:r>
      <w:r w:rsidRPr="00783697">
        <w:rPr>
          <w:rFonts w:ascii="Tahoma" w:hAnsi="Tahoma" w:cs="Tahoma"/>
          <w:sz w:val="24"/>
          <w:szCs w:val="24"/>
        </w:rPr>
        <w:t xml:space="preserve">estión </w:t>
      </w:r>
      <w:r w:rsidR="00D5179A">
        <w:rPr>
          <w:rFonts w:ascii="Tahoma" w:hAnsi="Tahoma" w:cs="Tahoma"/>
          <w:sz w:val="24"/>
          <w:szCs w:val="24"/>
        </w:rPr>
        <w:t>d</w:t>
      </w:r>
      <w:r w:rsidRPr="00783697">
        <w:rPr>
          <w:rFonts w:ascii="Tahoma" w:hAnsi="Tahoma" w:cs="Tahoma"/>
          <w:sz w:val="24"/>
          <w:szCs w:val="24"/>
        </w:rPr>
        <w:t xml:space="preserve">ocumental definidos en el Programa de Gestión documental, específicamente el proceso número 3 Gestión y Trámite en donde se vinculan los documentos producidos y recibidos a los procesos y procedimientos para su debida gestión y se identifican a través de un único número de radicado controlando su vínculo archivístico dando cumplimiento con los principios archivísticos de orden original y procedencia. Este módulo es el primer paso en la implementación del SGDEA, acorde con lo establecido en el Proyecto N 4 PINAR.  </w:t>
      </w:r>
    </w:p>
    <w:p w14:paraId="175F9102" w14:textId="77777777"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Organización y conformación de expedientes documentales con un avance del 70%. Se dio prioridad al Proyecto N.6 PINAR, ya que la información y evidencias de la ejecución de la misionalidad de la Unidad deben estar con forme a lo establecido en la normativa vigente relacionada con el Proceso de Gestión Documental. </w:t>
      </w:r>
    </w:p>
    <w:p w14:paraId="484AB7FE" w14:textId="39D00BF6"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Elaboración del Plan de Preservación Digital a Largo Plazo, se dio prioridad al Proyecto N</w:t>
      </w:r>
      <w:r w:rsidR="00D5179A">
        <w:rPr>
          <w:rFonts w:ascii="Tahoma" w:hAnsi="Tahoma" w:cs="Tahoma"/>
          <w:sz w:val="24"/>
          <w:szCs w:val="24"/>
        </w:rPr>
        <w:t>o.</w:t>
      </w:r>
      <w:r w:rsidRPr="00783697">
        <w:rPr>
          <w:rFonts w:ascii="Tahoma" w:hAnsi="Tahoma" w:cs="Tahoma"/>
          <w:sz w:val="24"/>
          <w:szCs w:val="24"/>
        </w:rPr>
        <w:t xml:space="preserve"> 7, debido a que la producción documental en la Unidad es 100% digital, por lo que las medidas de preservación y planeación de las actividades que lo conforman deben ser implementadas para la conservación, custodia y preservación de la información de la Unidad. </w:t>
      </w:r>
    </w:p>
    <w:p w14:paraId="758162F0" w14:textId="77777777"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Medición de los indicadores de gestión determinados para el proceso de gestión documental.</w:t>
      </w:r>
    </w:p>
    <w:p w14:paraId="7FBD7EF4" w14:textId="2E06F59F"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Actualización de los </w:t>
      </w:r>
      <w:r w:rsidR="00D5179A">
        <w:rPr>
          <w:rFonts w:ascii="Tahoma" w:hAnsi="Tahoma" w:cs="Tahoma"/>
          <w:sz w:val="24"/>
          <w:szCs w:val="24"/>
        </w:rPr>
        <w:t>a</w:t>
      </w:r>
      <w:r w:rsidRPr="00783697">
        <w:rPr>
          <w:rFonts w:ascii="Tahoma" w:hAnsi="Tahoma" w:cs="Tahoma"/>
          <w:sz w:val="24"/>
          <w:szCs w:val="24"/>
        </w:rPr>
        <w:t xml:space="preserve">ctivos de </w:t>
      </w:r>
      <w:r w:rsidR="00D5179A">
        <w:rPr>
          <w:rFonts w:ascii="Tahoma" w:hAnsi="Tahoma" w:cs="Tahoma"/>
          <w:sz w:val="24"/>
          <w:szCs w:val="24"/>
        </w:rPr>
        <w:t>i</w:t>
      </w:r>
      <w:r w:rsidRPr="00783697">
        <w:rPr>
          <w:rFonts w:ascii="Tahoma" w:hAnsi="Tahoma" w:cs="Tahoma"/>
          <w:sz w:val="24"/>
          <w:szCs w:val="24"/>
        </w:rPr>
        <w:t xml:space="preserve">nformación a través de los inventarios determinados para tal fin. </w:t>
      </w:r>
    </w:p>
    <w:p w14:paraId="23BC5AE4" w14:textId="77777777"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Impulso a una cultura de gestión documental con actividades de sensibilización y capacitación dirigidas a funcionarios y contratistas, con énfasis en la creación de expedientes electrónicos en SharePoint de acuerdo con los estándares archivísticos y las tablas de retención documental. </w:t>
      </w:r>
    </w:p>
    <w:p w14:paraId="0BF7A73C" w14:textId="77777777"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lastRenderedPageBreak/>
        <w:t>•</w:t>
      </w:r>
      <w:r w:rsidRPr="00783697">
        <w:rPr>
          <w:rFonts w:ascii="Tahoma" w:hAnsi="Tahoma" w:cs="Tahoma"/>
          <w:sz w:val="24"/>
          <w:szCs w:val="24"/>
        </w:rPr>
        <w:tab/>
        <w:t xml:space="preserve">Diligenciamiento de hojas de control y formatos únicos de inventario documental, en cumplimiento con lo establecido en el Acuerdo 01 de 2024 del Archivo General de la Nación. </w:t>
      </w:r>
    </w:p>
    <w:p w14:paraId="36D76A6F" w14:textId="77777777"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Frente al proceso de planeación de la función archivística, elaboración y aprobación en instancias del Comité Institucional de Desarrollo Administrativo, el Plan Institucional de Archivos -PINAR.</w:t>
      </w:r>
    </w:p>
    <w:p w14:paraId="011B02AA" w14:textId="77777777"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Difusión de piezas comunicacionales con el diseño de el “BUHO BIBLIO” como insignia de la campaña TODOS SOMOS GESTIÓN DOCUMENTAL. </w:t>
      </w:r>
    </w:p>
    <w:p w14:paraId="072A56D2" w14:textId="7DF3CF68" w:rsidR="00D665B1" w:rsidRPr="00783697" w:rsidRDefault="00D665B1" w:rsidP="00614898">
      <w:pPr>
        <w:jc w:val="both"/>
        <w:rPr>
          <w:rFonts w:ascii="Tahoma" w:hAnsi="Tahoma" w:cs="Tahoma"/>
          <w:sz w:val="24"/>
          <w:szCs w:val="24"/>
        </w:rPr>
      </w:pPr>
      <w:r w:rsidRPr="00783697">
        <w:rPr>
          <w:rFonts w:ascii="Tahoma" w:hAnsi="Tahoma" w:cs="Tahoma"/>
          <w:sz w:val="24"/>
          <w:szCs w:val="24"/>
        </w:rPr>
        <w:t xml:space="preserve">Para una gestión documental estratégica efectiva, la </w:t>
      </w:r>
      <w:proofErr w:type="spellStart"/>
      <w:r w:rsidRPr="00783697">
        <w:rPr>
          <w:rFonts w:ascii="Tahoma" w:hAnsi="Tahoma" w:cs="Tahoma"/>
          <w:sz w:val="24"/>
          <w:szCs w:val="24"/>
        </w:rPr>
        <w:t>U</w:t>
      </w:r>
      <w:r w:rsidR="00D5179A">
        <w:rPr>
          <w:rFonts w:ascii="Tahoma" w:hAnsi="Tahoma" w:cs="Tahoma"/>
          <w:sz w:val="24"/>
          <w:szCs w:val="24"/>
        </w:rPr>
        <w:t>ApA</w:t>
      </w:r>
      <w:proofErr w:type="spellEnd"/>
      <w:r w:rsidRPr="00783697">
        <w:rPr>
          <w:rFonts w:ascii="Tahoma" w:hAnsi="Tahoma" w:cs="Tahoma"/>
          <w:sz w:val="24"/>
          <w:szCs w:val="24"/>
        </w:rPr>
        <w:t xml:space="preserve"> ejecuta y articula las siguientes etapas: </w:t>
      </w:r>
    </w:p>
    <w:p w14:paraId="7E5172FA" w14:textId="77777777" w:rsidR="00D665B1" w:rsidRPr="00783697" w:rsidRDefault="00D665B1" w:rsidP="00614898">
      <w:pPr>
        <w:jc w:val="both"/>
        <w:rPr>
          <w:rFonts w:ascii="Tahoma" w:hAnsi="Tahoma" w:cs="Tahoma"/>
          <w:sz w:val="24"/>
          <w:szCs w:val="24"/>
        </w:rPr>
      </w:pPr>
      <w:r w:rsidRPr="00783697">
        <w:rPr>
          <w:rFonts w:ascii="Tahoma" w:hAnsi="Tahoma" w:cs="Tahoma"/>
          <w:b/>
          <w:bCs/>
          <w:sz w:val="24"/>
          <w:szCs w:val="24"/>
        </w:rPr>
        <w:t>Etapa 1. Disponer de información:</w:t>
      </w:r>
      <w:r w:rsidRPr="00783697">
        <w:rPr>
          <w:rFonts w:ascii="Tahoma" w:hAnsi="Tahoma" w:cs="Tahoma"/>
          <w:sz w:val="24"/>
          <w:szCs w:val="24"/>
        </w:rPr>
        <w:t xml:space="preserve"> La </w:t>
      </w:r>
      <w:proofErr w:type="spellStart"/>
      <w:r w:rsidRPr="00783697">
        <w:rPr>
          <w:rFonts w:ascii="Tahoma" w:hAnsi="Tahoma" w:cs="Tahoma"/>
          <w:sz w:val="24"/>
          <w:szCs w:val="24"/>
        </w:rPr>
        <w:t>UApA</w:t>
      </w:r>
      <w:proofErr w:type="spellEnd"/>
      <w:r w:rsidRPr="00783697">
        <w:rPr>
          <w:rFonts w:ascii="Tahoma" w:hAnsi="Tahoma" w:cs="Tahoma"/>
          <w:sz w:val="24"/>
          <w:szCs w:val="24"/>
        </w:rPr>
        <w:t xml:space="preserve"> dispone la información oportuna sobre el proceso de gestión documental, la caracterización requerida para la identificación de prioridades, necesidades y avance en la administración de los documentos de archivo.  </w:t>
      </w:r>
    </w:p>
    <w:p w14:paraId="15B4E5F9" w14:textId="77777777" w:rsidR="00D665B1" w:rsidRPr="00783697" w:rsidRDefault="00D665B1" w:rsidP="00614898">
      <w:pPr>
        <w:jc w:val="both"/>
        <w:rPr>
          <w:rFonts w:ascii="Tahoma" w:hAnsi="Tahoma" w:cs="Tahoma"/>
          <w:sz w:val="24"/>
          <w:szCs w:val="24"/>
        </w:rPr>
      </w:pPr>
      <w:r w:rsidRPr="00783697">
        <w:rPr>
          <w:rFonts w:ascii="Tahoma" w:hAnsi="Tahoma" w:cs="Tahoma"/>
          <w:b/>
          <w:bCs/>
          <w:sz w:val="24"/>
          <w:szCs w:val="24"/>
        </w:rPr>
        <w:t>Etapa 2. Diagnosticar el cumplimiento de la Política de Gestión Documental:</w:t>
      </w:r>
      <w:r w:rsidRPr="00783697">
        <w:rPr>
          <w:rFonts w:ascii="Tahoma" w:hAnsi="Tahoma" w:cs="Tahoma"/>
          <w:sz w:val="24"/>
          <w:szCs w:val="24"/>
        </w:rPr>
        <w:t xml:space="preserve"> la Función Pública dispone para la recolección de la información para la Medición del Desempeño Institucional - MDI a través del reporte anual de información a través del Formulario Único de Reporte y Avance de Gestión FURAG. </w:t>
      </w:r>
    </w:p>
    <w:p w14:paraId="57E72C64"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 xml:space="preserve">El FURAG es una herramienta clave para evaluar el desempeño institucional. Su objetivo principal es medir la efectividad y eficiencia en la </w:t>
      </w:r>
      <w:proofErr w:type="spellStart"/>
      <w:r w:rsidRPr="00783697">
        <w:rPr>
          <w:rFonts w:ascii="Tahoma" w:hAnsi="Tahoma" w:cs="Tahoma"/>
          <w:sz w:val="24"/>
          <w:szCs w:val="24"/>
        </w:rPr>
        <w:t>UApA</w:t>
      </w:r>
      <w:proofErr w:type="spellEnd"/>
      <w:r w:rsidRPr="00783697">
        <w:rPr>
          <w:rFonts w:ascii="Tahoma" w:hAnsi="Tahoma" w:cs="Tahoma"/>
          <w:sz w:val="24"/>
          <w:szCs w:val="24"/>
        </w:rPr>
        <w:t xml:space="preserve"> y en las entidades del estado, en el cumplimiento de sus objetivos estratégicos. Dentro de este marco, la gestión documental desempeña un papel crucial por las siguientes razones:</w:t>
      </w:r>
    </w:p>
    <w:p w14:paraId="5A9ED53D" w14:textId="77777777" w:rsidR="00D665B1" w:rsidRPr="00783697" w:rsidRDefault="00D665B1" w:rsidP="008C00A8">
      <w:pPr>
        <w:tabs>
          <w:tab w:val="left" w:pos="426"/>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Evidencia de la gestión:</w:t>
      </w:r>
    </w:p>
    <w:p w14:paraId="1A6767FE"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Documentación de procesos: la gestión documental permite documentar y evidenciar de manera ordenada y sistemática todos los procesos internos en la Unidad. Esto es fundamental para demostrar que se han cumplido los objetivos.</w:t>
      </w:r>
    </w:p>
    <w:p w14:paraId="0C0D4528"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Soporte para la toma de decisiones: los documentos generados en el marco de la gestión documental sirven como base para la toma de decisiones informadas y transparentes.</w:t>
      </w:r>
    </w:p>
    <w:p w14:paraId="7422C6C0"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Memoria institucional: la gestión documental garantiza la preservación de la memoria institucional, lo que permite conocer la historia de la entidad y aprender de experiencias pasadas.</w:t>
      </w:r>
    </w:p>
    <w:p w14:paraId="752FAEEE" w14:textId="77777777" w:rsidR="00D665B1" w:rsidRPr="00783697" w:rsidRDefault="00D665B1" w:rsidP="008C00A8">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Cumplimiento normativo:</w:t>
      </w:r>
    </w:p>
    <w:p w14:paraId="4156D1FA" w14:textId="77777777" w:rsidR="00D665B1" w:rsidRPr="00783697" w:rsidRDefault="00D665B1" w:rsidP="008C00A8">
      <w:pPr>
        <w:tabs>
          <w:tab w:val="left" w:pos="284"/>
        </w:tabs>
        <w:jc w:val="both"/>
        <w:rPr>
          <w:rFonts w:ascii="Tahoma" w:hAnsi="Tahoma" w:cs="Tahoma"/>
          <w:sz w:val="24"/>
          <w:szCs w:val="24"/>
        </w:rPr>
      </w:pPr>
      <w:r w:rsidRPr="00783697">
        <w:rPr>
          <w:rFonts w:ascii="Tahoma" w:hAnsi="Tahoma" w:cs="Tahoma"/>
          <w:sz w:val="24"/>
          <w:szCs w:val="24"/>
        </w:rPr>
        <w:lastRenderedPageBreak/>
        <w:t>Obligación legal: la gestión documental es un requisito legal para todas las entidades públicas en Colombia. El FURAG evalúa en gran medida el cumplimiento de las normas y estándares establecidos en materia de gestión documental.</w:t>
      </w:r>
    </w:p>
    <w:p w14:paraId="3AC244DA" w14:textId="77777777" w:rsidR="00D665B1" w:rsidRPr="00783697" w:rsidRDefault="00D665B1" w:rsidP="008C00A8">
      <w:pPr>
        <w:tabs>
          <w:tab w:val="left" w:pos="284"/>
        </w:tabs>
        <w:jc w:val="both"/>
        <w:rPr>
          <w:rFonts w:ascii="Tahoma" w:hAnsi="Tahoma" w:cs="Tahoma"/>
          <w:sz w:val="24"/>
          <w:szCs w:val="24"/>
        </w:rPr>
      </w:pPr>
      <w:r w:rsidRPr="00783697">
        <w:rPr>
          <w:rFonts w:ascii="Tahoma" w:hAnsi="Tahoma" w:cs="Tahoma"/>
          <w:sz w:val="24"/>
          <w:szCs w:val="24"/>
        </w:rPr>
        <w:t>Transparencia y control: una buena gestión documental contribuye a la transparencia y al control de la gestión pública, al permitir el acceso a la información de manera ordenada y segura.</w:t>
      </w:r>
    </w:p>
    <w:p w14:paraId="49D841A7" w14:textId="77777777" w:rsidR="00D665B1" w:rsidRPr="00783697" w:rsidRDefault="00D665B1" w:rsidP="008C00A8">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Mejora continua:</w:t>
      </w:r>
    </w:p>
    <w:p w14:paraId="085B7113" w14:textId="77777777" w:rsidR="00D665B1" w:rsidRPr="00783697" w:rsidRDefault="00D665B1" w:rsidP="008C00A8">
      <w:pPr>
        <w:tabs>
          <w:tab w:val="left" w:pos="284"/>
        </w:tabs>
        <w:jc w:val="both"/>
        <w:rPr>
          <w:rFonts w:ascii="Tahoma" w:hAnsi="Tahoma" w:cs="Tahoma"/>
          <w:sz w:val="24"/>
          <w:szCs w:val="24"/>
        </w:rPr>
      </w:pPr>
      <w:r w:rsidRPr="00783697">
        <w:rPr>
          <w:rFonts w:ascii="Tahoma" w:hAnsi="Tahoma" w:cs="Tahoma"/>
          <w:sz w:val="24"/>
          <w:szCs w:val="24"/>
        </w:rPr>
        <w:t>Identificación de oportunidades de mejora: a través del análisis de la documentación generada, es posible identificar áreas de oportunidad para mejorar los procesos y los resultados.</w:t>
      </w:r>
    </w:p>
    <w:p w14:paraId="370D8B5E"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Evaluación del desempeño: La gestión documental permite evaluar el desempeño de la entidad en diferentes aspectos, como la eficiencia, la eficacia y la calidad de los servicios prestados.</w:t>
      </w:r>
    </w:p>
    <w:p w14:paraId="1DA86819" w14:textId="77777777" w:rsidR="00D665B1" w:rsidRPr="00783697" w:rsidRDefault="00D665B1" w:rsidP="008C00A8">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Gestión de riesgos:</w:t>
      </w:r>
    </w:p>
    <w:p w14:paraId="60AE3D7A"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Mitigación de riesgos: una adecuada gestión documental contribuye a mitigar los riesgos asociados a la pérdida o deterioro de la información, lo que puede tener graves consecuencias para la entidad.</w:t>
      </w:r>
    </w:p>
    <w:p w14:paraId="17796C95"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Continuidad de la misionalidad: en caso de una emergencia o un desastre, la gestión documental permite recuperar la información necesaria para garantizar la continuidad de las operaciones.</w:t>
      </w:r>
    </w:p>
    <w:p w14:paraId="28473BE4" w14:textId="77777777" w:rsidR="00D665B1" w:rsidRPr="00783697" w:rsidRDefault="00D665B1" w:rsidP="00614898">
      <w:pPr>
        <w:jc w:val="both"/>
        <w:rPr>
          <w:rFonts w:ascii="Tahoma" w:hAnsi="Tahoma" w:cs="Tahoma"/>
          <w:sz w:val="24"/>
          <w:szCs w:val="24"/>
        </w:rPr>
      </w:pPr>
      <w:r w:rsidRPr="00783697">
        <w:rPr>
          <w:rFonts w:ascii="Tahoma" w:hAnsi="Tahoma" w:cs="Tahoma"/>
          <w:b/>
          <w:bCs/>
          <w:sz w:val="24"/>
          <w:szCs w:val="24"/>
        </w:rPr>
        <w:t>Etapa 3: Diseñar acciones para la gestión estratégica de la Gestión Documental:</w:t>
      </w:r>
      <w:r w:rsidRPr="00783697">
        <w:rPr>
          <w:rFonts w:ascii="Tahoma" w:hAnsi="Tahoma" w:cs="Tahoma"/>
          <w:sz w:val="24"/>
          <w:szCs w:val="24"/>
        </w:rPr>
        <w:t xml:space="preserve"> En esta etapa se materializan las etapas 1 y 2, ya que permite a la entidad implementar las acciones requeridas a efectos de garantizar la salvaguarda de la memoria institucional. Se toman los puntajes obtenidos en la evaluación del desempeño del FURAG 2023, como referente en la inclusión de los proyectos, de las recomendaciones de mejora dadas para cada entidad por la Función Pública. </w:t>
      </w:r>
    </w:p>
    <w:p w14:paraId="02F23E2D" w14:textId="36697305" w:rsidR="00C530CE" w:rsidRPr="00783697" w:rsidRDefault="00C530CE" w:rsidP="0049174C">
      <w:pPr>
        <w:spacing w:after="0" w:line="240" w:lineRule="auto"/>
        <w:rPr>
          <w:rFonts w:ascii="Tahoma" w:hAnsi="Tahoma" w:cs="Tahoma"/>
          <w:sz w:val="20"/>
          <w:szCs w:val="20"/>
        </w:rPr>
      </w:pPr>
    </w:p>
    <w:p w14:paraId="3901422E" w14:textId="77777777" w:rsidR="00FD7FBE" w:rsidRPr="00783697" w:rsidRDefault="00FD7FBE" w:rsidP="0049174C">
      <w:pPr>
        <w:spacing w:after="0" w:line="240" w:lineRule="auto"/>
        <w:rPr>
          <w:rFonts w:ascii="Tahoma" w:hAnsi="Tahoma" w:cs="Tahoma"/>
          <w:sz w:val="20"/>
          <w:szCs w:val="20"/>
        </w:rPr>
      </w:pPr>
    </w:p>
    <w:p w14:paraId="3DA4EF35" w14:textId="1C88C618" w:rsidR="00C530CE" w:rsidRDefault="00C530CE" w:rsidP="00D73E6B">
      <w:pPr>
        <w:pStyle w:val="Ttulo1"/>
        <w:spacing w:before="0" w:line="240" w:lineRule="auto"/>
        <w:jc w:val="both"/>
        <w:rPr>
          <w:rFonts w:ascii="Tahoma" w:hAnsi="Tahoma" w:cs="Tahoma"/>
          <w:b/>
          <w:bCs/>
          <w:color w:val="auto"/>
          <w:sz w:val="24"/>
          <w:szCs w:val="24"/>
        </w:rPr>
      </w:pPr>
      <w:bookmarkStart w:id="6" w:name="_Toc183189104"/>
      <w:r w:rsidRPr="00783697">
        <w:rPr>
          <w:rFonts w:ascii="Tahoma" w:hAnsi="Tahoma" w:cs="Tahoma"/>
          <w:b/>
          <w:bCs/>
          <w:color w:val="auto"/>
          <w:sz w:val="24"/>
          <w:szCs w:val="24"/>
        </w:rPr>
        <w:t xml:space="preserve">5. </w:t>
      </w:r>
      <w:r w:rsidR="00614898" w:rsidRPr="00783697">
        <w:rPr>
          <w:rFonts w:ascii="Tahoma" w:hAnsi="Tahoma" w:cs="Tahoma"/>
          <w:b/>
          <w:bCs/>
          <w:color w:val="auto"/>
          <w:sz w:val="24"/>
          <w:szCs w:val="24"/>
        </w:rPr>
        <w:t xml:space="preserve">Política del MIPG con la cual se articula </w:t>
      </w:r>
      <w:r w:rsidR="008C00A8">
        <w:rPr>
          <w:rFonts w:ascii="Tahoma" w:hAnsi="Tahoma" w:cs="Tahoma"/>
          <w:b/>
          <w:bCs/>
          <w:color w:val="auto"/>
          <w:sz w:val="24"/>
          <w:szCs w:val="24"/>
        </w:rPr>
        <w:t xml:space="preserve">y </w:t>
      </w:r>
      <w:r w:rsidR="008C00A8" w:rsidRPr="00D73E6B">
        <w:rPr>
          <w:rFonts w:ascii="Tahoma" w:hAnsi="Tahoma" w:cs="Tahoma"/>
          <w:b/>
          <w:bCs/>
          <w:color w:val="auto"/>
          <w:sz w:val="24"/>
          <w:szCs w:val="24"/>
        </w:rPr>
        <w:t>resultados del Índice de Desempeño Institucional - Vigencia 2023</w:t>
      </w:r>
      <w:bookmarkEnd w:id="6"/>
      <w:r w:rsidR="008C00A8" w:rsidRPr="00D73E6B">
        <w:rPr>
          <w:rFonts w:ascii="Tahoma" w:hAnsi="Tahoma" w:cs="Tahoma"/>
          <w:b/>
          <w:bCs/>
          <w:color w:val="auto"/>
          <w:sz w:val="24"/>
          <w:szCs w:val="24"/>
        </w:rPr>
        <w:t xml:space="preserve"> </w:t>
      </w:r>
    </w:p>
    <w:p w14:paraId="362BCC6D" w14:textId="77777777" w:rsidR="00D73E6B" w:rsidRPr="00D73E6B" w:rsidRDefault="00D73E6B" w:rsidP="00D73E6B">
      <w:pPr>
        <w:spacing w:after="0"/>
      </w:pPr>
    </w:p>
    <w:p w14:paraId="63940A09" w14:textId="1C41C4DB" w:rsidR="00653064" w:rsidRPr="00783697" w:rsidRDefault="00653064" w:rsidP="00653064">
      <w:pPr>
        <w:jc w:val="both"/>
        <w:rPr>
          <w:rFonts w:ascii="Tahoma" w:hAnsi="Tahoma" w:cs="Tahoma"/>
        </w:rPr>
      </w:pPr>
      <w:r w:rsidRPr="00783697">
        <w:rPr>
          <w:rFonts w:ascii="Tahoma" w:hAnsi="Tahoma" w:cs="Tahoma"/>
          <w:sz w:val="24"/>
          <w:szCs w:val="24"/>
        </w:rPr>
        <w:t xml:space="preserve">El PINAR se encuentra en la Dimensión Información y Comunicación del Modelo Integrado de Planeación y Gestión – MIPG y hace parte de la política de gestión documental. </w:t>
      </w:r>
    </w:p>
    <w:p w14:paraId="611C8C3D" w14:textId="7454095D" w:rsidR="00614898" w:rsidRPr="00783697" w:rsidRDefault="00614898" w:rsidP="008C00A8">
      <w:pPr>
        <w:jc w:val="both"/>
        <w:rPr>
          <w:rFonts w:ascii="Tahoma" w:hAnsi="Tahoma" w:cs="Tahoma"/>
          <w:sz w:val="24"/>
          <w:szCs w:val="24"/>
        </w:rPr>
      </w:pPr>
      <w:r w:rsidRPr="00783697">
        <w:rPr>
          <w:rFonts w:ascii="Tahoma" w:hAnsi="Tahoma" w:cs="Tahoma"/>
          <w:sz w:val="24"/>
          <w:szCs w:val="24"/>
        </w:rPr>
        <w:lastRenderedPageBreak/>
        <w:t xml:space="preserve">A continuación, se muestran los puntajes evaluativos obtenidos </w:t>
      </w:r>
      <w:r w:rsidR="008C00A8">
        <w:rPr>
          <w:rFonts w:ascii="Tahoma" w:hAnsi="Tahoma" w:cs="Tahoma"/>
          <w:sz w:val="24"/>
          <w:szCs w:val="24"/>
        </w:rPr>
        <w:t xml:space="preserve">a partir de la medición realizada a través del </w:t>
      </w:r>
      <w:r w:rsidRPr="00783697">
        <w:rPr>
          <w:rFonts w:ascii="Tahoma" w:hAnsi="Tahoma" w:cs="Tahoma"/>
          <w:sz w:val="24"/>
          <w:szCs w:val="24"/>
        </w:rPr>
        <w:t xml:space="preserve">FURAG </w:t>
      </w:r>
      <w:r w:rsidR="008C00A8">
        <w:rPr>
          <w:rFonts w:ascii="Tahoma" w:hAnsi="Tahoma" w:cs="Tahoma"/>
          <w:sz w:val="24"/>
          <w:szCs w:val="24"/>
        </w:rPr>
        <w:t xml:space="preserve">sobre la gestión de la vigencia </w:t>
      </w:r>
      <w:r w:rsidRPr="00783697">
        <w:rPr>
          <w:rFonts w:ascii="Tahoma" w:hAnsi="Tahoma" w:cs="Tahoma"/>
          <w:sz w:val="24"/>
          <w:szCs w:val="24"/>
        </w:rPr>
        <w:t>2023, se enfatiza en la Política 16: Gestión Documental, con 68,6 en cumplimiento</w:t>
      </w:r>
      <w:r w:rsidR="00C5116D" w:rsidRPr="00783697">
        <w:rPr>
          <w:rFonts w:ascii="Tahoma" w:hAnsi="Tahoma" w:cs="Tahoma"/>
          <w:sz w:val="24"/>
          <w:szCs w:val="24"/>
        </w:rPr>
        <w:t>:</w:t>
      </w:r>
    </w:p>
    <w:p w14:paraId="59C24D99" w14:textId="1B16C461" w:rsidR="00C5116D" w:rsidRPr="00783697" w:rsidRDefault="00E163AB" w:rsidP="00E163AB">
      <w:pPr>
        <w:jc w:val="center"/>
        <w:rPr>
          <w:rFonts w:ascii="Tahoma" w:hAnsi="Tahoma" w:cs="Tahoma"/>
          <w:sz w:val="24"/>
          <w:szCs w:val="24"/>
        </w:rPr>
      </w:pPr>
      <w:r w:rsidRPr="00783697">
        <w:rPr>
          <w:rFonts w:ascii="Tahoma" w:hAnsi="Tahoma" w:cs="Tahoma"/>
          <w:noProof/>
          <w:sz w:val="24"/>
          <w:szCs w:val="24"/>
        </w:rPr>
        <w:drawing>
          <wp:inline distT="0" distB="0" distL="0" distR="0" wp14:anchorId="537879DB" wp14:editId="5C97E2E3">
            <wp:extent cx="4097020" cy="2794406"/>
            <wp:effectExtent l="0" t="0" r="9525" b="0"/>
            <wp:docPr id="977173025" name="Imagen 1"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7173025" name="Imagen 1" descr="Gráfico, Gráfico de barras&#10;&#10;Descripción generada automáticamente"/>
                    <pic:cNvPicPr/>
                  </pic:nvPicPr>
                  <pic:blipFill>
                    <a:blip r:embed="rId16"/>
                    <a:stretch>
                      <a:fillRect/>
                    </a:stretch>
                  </pic:blipFill>
                  <pic:spPr>
                    <a:xfrm>
                      <a:off x="0" y="0"/>
                      <a:ext cx="4097020" cy="2794406"/>
                    </a:xfrm>
                    <a:prstGeom prst="rect">
                      <a:avLst/>
                    </a:prstGeom>
                  </pic:spPr>
                </pic:pic>
              </a:graphicData>
            </a:graphic>
          </wp:inline>
        </w:drawing>
      </w:r>
    </w:p>
    <w:p w14:paraId="177AAEEE" w14:textId="77777777" w:rsidR="00614898" w:rsidRPr="00783697" w:rsidRDefault="00614898" w:rsidP="0049174C">
      <w:pPr>
        <w:pStyle w:val="Ttulo1"/>
        <w:spacing w:before="0" w:line="240" w:lineRule="auto"/>
        <w:rPr>
          <w:rFonts w:ascii="Tahoma" w:hAnsi="Tahoma" w:cs="Tahoma"/>
          <w:b/>
          <w:bCs/>
          <w:color w:val="auto"/>
          <w:sz w:val="24"/>
          <w:szCs w:val="24"/>
        </w:rPr>
      </w:pPr>
    </w:p>
    <w:p w14:paraId="726A6F8F" w14:textId="2988C69E" w:rsidR="00FA7840" w:rsidRPr="00783697" w:rsidRDefault="00FA7840" w:rsidP="00FA7840">
      <w:pPr>
        <w:rPr>
          <w:rFonts w:ascii="Tahoma" w:hAnsi="Tahoma" w:cs="Tahoma"/>
        </w:rPr>
      </w:pPr>
      <w:r w:rsidRPr="00783697">
        <w:rPr>
          <w:rFonts w:ascii="Tahoma" w:hAnsi="Tahoma" w:cs="Tahoma"/>
          <w:noProof/>
          <w:sz w:val="24"/>
          <w:szCs w:val="24"/>
        </w:rPr>
        <w:drawing>
          <wp:inline distT="0" distB="0" distL="0" distR="0" wp14:anchorId="7F3852EB" wp14:editId="362E701B">
            <wp:extent cx="5605283" cy="2501799"/>
            <wp:effectExtent l="0" t="0" r="0" b="0"/>
            <wp:docPr id="339329466" name="Imagen 2" descr="Interfaz de usuario gráfica, Aplic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329466" name="Imagen 2" descr="Interfaz de usuario gráfica, Aplicación"/>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3692"/>
                    <a:stretch/>
                  </pic:blipFill>
                  <pic:spPr bwMode="auto">
                    <a:xfrm>
                      <a:off x="0" y="0"/>
                      <a:ext cx="5605283" cy="2501799"/>
                    </a:xfrm>
                    <a:prstGeom prst="rect">
                      <a:avLst/>
                    </a:prstGeom>
                    <a:noFill/>
                    <a:ln>
                      <a:noFill/>
                    </a:ln>
                    <a:extLst>
                      <a:ext uri="{53640926-AAD7-44D8-BBD7-CCE9431645EC}">
                        <a14:shadowObscured xmlns:a14="http://schemas.microsoft.com/office/drawing/2010/main"/>
                      </a:ext>
                    </a:extLst>
                  </pic:spPr>
                </pic:pic>
              </a:graphicData>
            </a:graphic>
          </wp:inline>
        </w:drawing>
      </w:r>
    </w:p>
    <w:p w14:paraId="6F916178" w14:textId="123A46B5" w:rsidR="00652984" w:rsidRPr="00783697" w:rsidRDefault="00652984" w:rsidP="0049174C">
      <w:pPr>
        <w:pStyle w:val="Ttulo1"/>
        <w:spacing w:before="0" w:line="240" w:lineRule="auto"/>
        <w:rPr>
          <w:rFonts w:ascii="Tahoma" w:hAnsi="Tahoma" w:cs="Tahoma"/>
          <w:b/>
          <w:bCs/>
          <w:color w:val="auto"/>
          <w:sz w:val="24"/>
          <w:szCs w:val="24"/>
        </w:rPr>
      </w:pPr>
      <w:bookmarkStart w:id="7" w:name="_Toc183189105"/>
      <w:r w:rsidRPr="00783697">
        <w:rPr>
          <w:rFonts w:ascii="Tahoma" w:hAnsi="Tahoma" w:cs="Tahoma"/>
          <w:b/>
          <w:bCs/>
          <w:color w:val="auto"/>
          <w:sz w:val="24"/>
          <w:szCs w:val="24"/>
        </w:rPr>
        <w:t xml:space="preserve">6. </w:t>
      </w:r>
      <w:r w:rsidR="00614898" w:rsidRPr="00783697">
        <w:rPr>
          <w:rFonts w:ascii="Tahoma" w:hAnsi="Tahoma" w:cs="Tahoma"/>
          <w:b/>
          <w:bCs/>
          <w:color w:val="auto"/>
          <w:sz w:val="24"/>
          <w:szCs w:val="24"/>
        </w:rPr>
        <w:t>Aspectos críticos</w:t>
      </w:r>
      <w:bookmarkEnd w:id="7"/>
      <w:r w:rsidR="00614898" w:rsidRPr="00783697">
        <w:rPr>
          <w:rFonts w:ascii="Tahoma" w:hAnsi="Tahoma" w:cs="Tahoma"/>
          <w:b/>
          <w:bCs/>
          <w:color w:val="auto"/>
          <w:sz w:val="24"/>
          <w:szCs w:val="24"/>
        </w:rPr>
        <w:t xml:space="preserve"> </w:t>
      </w:r>
    </w:p>
    <w:p w14:paraId="6D59CC78" w14:textId="77777777" w:rsidR="000C3E98" w:rsidRPr="00783697" w:rsidRDefault="000C3E98" w:rsidP="0049174C">
      <w:pPr>
        <w:spacing w:after="0" w:line="240" w:lineRule="auto"/>
        <w:rPr>
          <w:rFonts w:ascii="Tahoma" w:hAnsi="Tahoma" w:cs="Tahoma"/>
          <w:sz w:val="20"/>
          <w:szCs w:val="20"/>
        </w:rPr>
      </w:pPr>
    </w:p>
    <w:p w14:paraId="353D4E12" w14:textId="0BE8EAD9" w:rsidR="00614898" w:rsidRPr="00783697" w:rsidRDefault="00614898" w:rsidP="009E5FA8">
      <w:pPr>
        <w:spacing w:after="0" w:line="240" w:lineRule="auto"/>
        <w:jc w:val="both"/>
        <w:rPr>
          <w:rFonts w:ascii="Tahoma" w:hAnsi="Tahoma" w:cs="Tahoma"/>
          <w:sz w:val="24"/>
          <w:szCs w:val="24"/>
        </w:rPr>
      </w:pPr>
      <w:r w:rsidRPr="00783697">
        <w:rPr>
          <w:rFonts w:ascii="Tahoma" w:hAnsi="Tahoma" w:cs="Tahoma"/>
          <w:sz w:val="24"/>
          <w:szCs w:val="24"/>
        </w:rPr>
        <w:t>El análisis DOFA es una herramienta fundamental para evaluar la gestión documental de la Unidad. Al identificar fortalezas, debilidades, oportunidades y amenazas, permite detectar los aspectos críticos que impactan directamente en el cumplimiento de los objetivos institucionales relacionados con la gestión de la información.</w:t>
      </w:r>
    </w:p>
    <w:p w14:paraId="0B40B13E" w14:textId="77777777" w:rsidR="007B3F27" w:rsidRPr="00783697" w:rsidRDefault="007B3F27" w:rsidP="00EE4932">
      <w:pPr>
        <w:spacing w:after="0" w:line="240" w:lineRule="auto"/>
        <w:rPr>
          <w:rFonts w:ascii="Tahoma" w:hAnsi="Tahoma" w:cs="Tahoma"/>
          <w:sz w:val="20"/>
          <w:szCs w:val="20"/>
        </w:rPr>
      </w:pPr>
    </w:p>
    <w:tbl>
      <w:tblPr>
        <w:tblpPr w:leftFromText="141" w:rightFromText="141" w:vertAnchor="text" w:horzAnchor="margin" w:tblpX="103" w:tblpY="359"/>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97"/>
        <w:gridCol w:w="5245"/>
      </w:tblGrid>
      <w:tr w:rsidR="00A24731" w:rsidRPr="009E762D" w14:paraId="3EBC3653" w14:textId="77777777" w:rsidTr="00A24731">
        <w:trPr>
          <w:trHeight w:val="486"/>
        </w:trPr>
        <w:tc>
          <w:tcPr>
            <w:tcW w:w="3397" w:type="dxa"/>
            <w:shd w:val="clear" w:color="auto" w:fill="F2F2F2" w:themeFill="background1" w:themeFillShade="F2"/>
            <w:vAlign w:val="center"/>
          </w:tcPr>
          <w:p w14:paraId="6637F7CA" w14:textId="77777777" w:rsidR="00A24731" w:rsidRPr="009E762D" w:rsidRDefault="00A24731" w:rsidP="00E56890">
            <w:pPr>
              <w:spacing w:after="0" w:line="240" w:lineRule="auto"/>
              <w:jc w:val="center"/>
              <w:rPr>
                <w:rFonts w:ascii="Tahoma" w:hAnsi="Tahoma" w:cs="Tahoma"/>
                <w:b/>
                <w:bCs/>
              </w:rPr>
            </w:pPr>
            <w:r w:rsidRPr="009E762D">
              <w:rPr>
                <w:rFonts w:ascii="Tahoma" w:hAnsi="Tahoma" w:cs="Tahoma"/>
                <w:b/>
                <w:bCs/>
              </w:rPr>
              <w:lastRenderedPageBreak/>
              <w:t>Oportunidades</w:t>
            </w:r>
          </w:p>
        </w:tc>
        <w:tc>
          <w:tcPr>
            <w:tcW w:w="5245" w:type="dxa"/>
            <w:shd w:val="clear" w:color="auto" w:fill="F2F2F2" w:themeFill="background1" w:themeFillShade="F2"/>
            <w:vAlign w:val="center"/>
          </w:tcPr>
          <w:p w14:paraId="0C29E829" w14:textId="77777777" w:rsidR="00A24731" w:rsidRPr="009E762D" w:rsidRDefault="00A24731" w:rsidP="00E56890">
            <w:pPr>
              <w:spacing w:after="0" w:line="240" w:lineRule="auto"/>
              <w:jc w:val="center"/>
              <w:rPr>
                <w:rFonts w:ascii="Tahoma" w:hAnsi="Tahoma" w:cs="Tahoma"/>
                <w:b/>
                <w:bCs/>
              </w:rPr>
            </w:pPr>
            <w:r w:rsidRPr="009E762D">
              <w:rPr>
                <w:rFonts w:ascii="Tahoma" w:hAnsi="Tahoma" w:cs="Tahoma"/>
                <w:b/>
                <w:bCs/>
              </w:rPr>
              <w:t>Aprovechar oportunidades</w:t>
            </w:r>
          </w:p>
        </w:tc>
      </w:tr>
      <w:tr w:rsidR="00A24731" w:rsidRPr="009E762D" w14:paraId="0A9A4EC8" w14:textId="77777777" w:rsidTr="00A24731">
        <w:trPr>
          <w:trHeight w:val="486"/>
        </w:trPr>
        <w:tc>
          <w:tcPr>
            <w:tcW w:w="3397" w:type="dxa"/>
            <w:shd w:val="clear" w:color="auto" w:fill="auto"/>
            <w:vAlign w:val="center"/>
          </w:tcPr>
          <w:p w14:paraId="557CE84A" w14:textId="77777777" w:rsidR="00A24731" w:rsidRPr="009E762D" w:rsidRDefault="00A24731" w:rsidP="00E56890">
            <w:pPr>
              <w:spacing w:line="240" w:lineRule="auto"/>
              <w:jc w:val="both"/>
              <w:rPr>
                <w:rFonts w:ascii="Tahoma" w:hAnsi="Tahoma" w:cs="Tahoma"/>
              </w:rPr>
            </w:pPr>
            <w:r w:rsidRPr="009E762D">
              <w:rPr>
                <w:rFonts w:ascii="Tahoma" w:hAnsi="Tahoma" w:cs="Tahoma"/>
              </w:rPr>
              <w:t>Armonizarse con la Política Archivística del Estado colombiano.</w:t>
            </w:r>
          </w:p>
        </w:tc>
        <w:tc>
          <w:tcPr>
            <w:tcW w:w="5245" w:type="dxa"/>
            <w:shd w:val="clear" w:color="auto" w:fill="auto"/>
            <w:vAlign w:val="center"/>
          </w:tcPr>
          <w:p w14:paraId="33E84C6E" w14:textId="77777777" w:rsidR="00A24731" w:rsidRPr="009E762D" w:rsidRDefault="00A24731" w:rsidP="00E56890">
            <w:pPr>
              <w:spacing w:line="240" w:lineRule="auto"/>
              <w:jc w:val="both"/>
              <w:rPr>
                <w:rFonts w:ascii="Tahoma" w:hAnsi="Tahoma" w:cs="Tahoma"/>
              </w:rPr>
            </w:pPr>
            <w:r w:rsidRPr="009E762D">
              <w:rPr>
                <w:rFonts w:ascii="Tahoma" w:hAnsi="Tahoma" w:cs="Tahoma"/>
              </w:rPr>
              <w:t xml:space="preserve">Establecer a través de la planeación en Gestión Documental la formulación de los lineamientos estratégicos para la </w:t>
            </w:r>
            <w:proofErr w:type="spellStart"/>
            <w:r w:rsidRPr="009E762D">
              <w:rPr>
                <w:rFonts w:ascii="Tahoma" w:hAnsi="Tahoma" w:cs="Tahoma"/>
              </w:rPr>
              <w:t>UApA</w:t>
            </w:r>
            <w:proofErr w:type="spellEnd"/>
            <w:r w:rsidRPr="009E762D">
              <w:rPr>
                <w:rFonts w:ascii="Tahoma" w:hAnsi="Tahoma" w:cs="Tahoma"/>
              </w:rPr>
              <w:t>.</w:t>
            </w:r>
          </w:p>
          <w:p w14:paraId="71C8E0DD" w14:textId="77777777" w:rsidR="00A24731" w:rsidRPr="009E762D" w:rsidRDefault="00A24731" w:rsidP="00E56890">
            <w:pPr>
              <w:spacing w:line="240" w:lineRule="auto"/>
              <w:jc w:val="both"/>
              <w:rPr>
                <w:rFonts w:ascii="Tahoma" w:hAnsi="Tahoma" w:cs="Tahoma"/>
              </w:rPr>
            </w:pPr>
            <w:r w:rsidRPr="009E762D">
              <w:rPr>
                <w:rFonts w:ascii="Tahoma" w:hAnsi="Tahoma" w:cs="Tahoma"/>
              </w:rPr>
              <w:t>Construir instrumentos de evaluación que permitan valorar el estado de la información en materia de administración documental.</w:t>
            </w:r>
          </w:p>
          <w:p w14:paraId="4267745F" w14:textId="77777777" w:rsidR="00A24731" w:rsidRPr="009E762D" w:rsidRDefault="00A24731" w:rsidP="00E56890">
            <w:pPr>
              <w:spacing w:line="240" w:lineRule="auto"/>
              <w:jc w:val="both"/>
              <w:rPr>
                <w:rFonts w:ascii="Tahoma" w:hAnsi="Tahoma" w:cs="Tahoma"/>
              </w:rPr>
            </w:pPr>
            <w:r w:rsidRPr="009E762D">
              <w:rPr>
                <w:rFonts w:ascii="Tahoma" w:hAnsi="Tahoma" w:cs="Tahoma"/>
              </w:rPr>
              <w:t>Implementar y realizar el seguimiento de programas que permitan ejecutar los planes estratégicos para la Gestión Documental.</w:t>
            </w:r>
          </w:p>
          <w:p w14:paraId="15E8448B" w14:textId="77777777" w:rsidR="00A24731" w:rsidRPr="009E762D" w:rsidRDefault="00A24731" w:rsidP="00E56890">
            <w:pPr>
              <w:spacing w:line="240" w:lineRule="auto"/>
              <w:jc w:val="both"/>
              <w:rPr>
                <w:rFonts w:ascii="Tahoma" w:hAnsi="Tahoma" w:cs="Tahoma"/>
              </w:rPr>
            </w:pPr>
            <w:r w:rsidRPr="009E762D">
              <w:rPr>
                <w:rFonts w:ascii="Tahoma" w:hAnsi="Tahoma" w:cs="Tahoma"/>
              </w:rPr>
              <w:t>Garantizar de manera efectiva la articulación de las actividades de la política de Gestión Documental a elaborarse, con las políticas del Modelo Integrado de Planeación y Gestión –MIPG.</w:t>
            </w:r>
          </w:p>
        </w:tc>
      </w:tr>
      <w:tr w:rsidR="00A24731" w:rsidRPr="009E762D" w14:paraId="6018925B" w14:textId="77777777" w:rsidTr="00A24731">
        <w:trPr>
          <w:trHeight w:val="1089"/>
        </w:trPr>
        <w:tc>
          <w:tcPr>
            <w:tcW w:w="3397" w:type="dxa"/>
            <w:shd w:val="clear" w:color="auto" w:fill="auto"/>
            <w:vAlign w:val="center"/>
          </w:tcPr>
          <w:p w14:paraId="5CCD10AB" w14:textId="77777777" w:rsidR="00A24731" w:rsidRPr="009E762D" w:rsidRDefault="00A24731" w:rsidP="00E56890">
            <w:pPr>
              <w:spacing w:line="240" w:lineRule="auto"/>
              <w:jc w:val="both"/>
              <w:rPr>
                <w:rFonts w:ascii="Tahoma" w:hAnsi="Tahoma" w:cs="Tahoma"/>
              </w:rPr>
            </w:pPr>
            <w:r w:rsidRPr="009E762D">
              <w:rPr>
                <w:rFonts w:ascii="Tahoma" w:hAnsi="Tahoma" w:cs="Tahoma"/>
              </w:rPr>
              <w:t>Aumentar los niveles de evaluación por parte del FURAG</w:t>
            </w:r>
          </w:p>
        </w:tc>
        <w:tc>
          <w:tcPr>
            <w:tcW w:w="5245" w:type="dxa"/>
            <w:shd w:val="clear" w:color="auto" w:fill="auto"/>
            <w:vAlign w:val="center"/>
          </w:tcPr>
          <w:p w14:paraId="42054AEF" w14:textId="77777777" w:rsidR="00A24731" w:rsidRPr="009E762D" w:rsidRDefault="00A24731" w:rsidP="00E56890">
            <w:pPr>
              <w:spacing w:line="240" w:lineRule="auto"/>
              <w:jc w:val="both"/>
              <w:rPr>
                <w:rFonts w:ascii="Tahoma" w:hAnsi="Tahoma" w:cs="Tahoma"/>
              </w:rPr>
            </w:pPr>
            <w:r w:rsidRPr="009E762D">
              <w:rPr>
                <w:rFonts w:ascii="Tahoma" w:hAnsi="Tahoma" w:cs="Tahoma"/>
              </w:rPr>
              <w:t>Reducir la brecha entre el estado actual y el “deber ser” en materia archivística mediante la ejecución de proyectos que la reduzcan, priorizando su ejecución.</w:t>
            </w:r>
          </w:p>
        </w:tc>
      </w:tr>
      <w:tr w:rsidR="00A24731" w:rsidRPr="009E762D" w14:paraId="46F77B88" w14:textId="77777777" w:rsidTr="00A24731">
        <w:trPr>
          <w:trHeight w:val="195"/>
        </w:trPr>
        <w:tc>
          <w:tcPr>
            <w:tcW w:w="3397" w:type="dxa"/>
            <w:shd w:val="clear" w:color="auto" w:fill="auto"/>
            <w:vAlign w:val="center"/>
          </w:tcPr>
          <w:p w14:paraId="29B39D9A" w14:textId="77777777" w:rsidR="00A24731" w:rsidRPr="009E762D" w:rsidRDefault="00A24731" w:rsidP="00E56890">
            <w:pPr>
              <w:spacing w:line="240" w:lineRule="auto"/>
              <w:jc w:val="both"/>
              <w:rPr>
                <w:rFonts w:ascii="Tahoma" w:hAnsi="Tahoma" w:cs="Tahoma"/>
              </w:rPr>
            </w:pPr>
            <w:r w:rsidRPr="009E762D">
              <w:rPr>
                <w:rFonts w:ascii="Tahoma" w:hAnsi="Tahoma" w:cs="Tahoma"/>
              </w:rPr>
              <w:t>Nuevas tecnologías disponibles para soportar la función archivística</w:t>
            </w:r>
          </w:p>
        </w:tc>
        <w:tc>
          <w:tcPr>
            <w:tcW w:w="5245" w:type="dxa"/>
            <w:shd w:val="clear" w:color="auto" w:fill="auto"/>
            <w:vAlign w:val="center"/>
          </w:tcPr>
          <w:p w14:paraId="6AB1F00A" w14:textId="77777777" w:rsidR="00A24731" w:rsidRPr="009E762D" w:rsidRDefault="00A24731" w:rsidP="00E56890">
            <w:pPr>
              <w:spacing w:line="240" w:lineRule="auto"/>
              <w:jc w:val="both"/>
              <w:rPr>
                <w:rFonts w:ascii="Tahoma" w:hAnsi="Tahoma" w:cs="Tahoma"/>
              </w:rPr>
            </w:pPr>
            <w:r w:rsidRPr="009E762D">
              <w:rPr>
                <w:rFonts w:ascii="Tahoma" w:hAnsi="Tahoma" w:cs="Tahoma"/>
              </w:rPr>
              <w:t>Ejecutar las actividades necesarias para cerrar la brecha en torno al deber ser de la función archivística.</w:t>
            </w:r>
          </w:p>
          <w:p w14:paraId="47529A55" w14:textId="77777777" w:rsidR="00A24731" w:rsidRPr="009E762D" w:rsidRDefault="00A24731" w:rsidP="00E56890">
            <w:pPr>
              <w:spacing w:line="240" w:lineRule="auto"/>
              <w:jc w:val="both"/>
              <w:rPr>
                <w:rFonts w:ascii="Tahoma" w:hAnsi="Tahoma" w:cs="Tahoma"/>
              </w:rPr>
            </w:pPr>
            <w:r w:rsidRPr="009E762D">
              <w:rPr>
                <w:rFonts w:ascii="Tahoma" w:hAnsi="Tahoma" w:cs="Tahoma"/>
              </w:rPr>
              <w:t xml:space="preserve">Implementar en la </w:t>
            </w:r>
            <w:proofErr w:type="spellStart"/>
            <w:r w:rsidRPr="009E762D">
              <w:rPr>
                <w:rFonts w:ascii="Tahoma" w:hAnsi="Tahoma" w:cs="Tahoma"/>
              </w:rPr>
              <w:t>UApA</w:t>
            </w:r>
            <w:proofErr w:type="spellEnd"/>
            <w:r w:rsidRPr="009E762D">
              <w:rPr>
                <w:rFonts w:ascii="Tahoma" w:hAnsi="Tahoma" w:cs="Tahoma"/>
              </w:rPr>
              <w:t xml:space="preserve"> el SGDEA de acuerdo con un modelo de requisitos apropiado y pertinente para la entidad.</w:t>
            </w:r>
          </w:p>
        </w:tc>
      </w:tr>
      <w:tr w:rsidR="00A24731" w:rsidRPr="009E762D" w14:paraId="27038382" w14:textId="77777777" w:rsidTr="00A24731">
        <w:trPr>
          <w:trHeight w:val="581"/>
        </w:trPr>
        <w:tc>
          <w:tcPr>
            <w:tcW w:w="3397" w:type="dxa"/>
            <w:shd w:val="clear" w:color="auto" w:fill="auto"/>
            <w:vAlign w:val="center"/>
          </w:tcPr>
          <w:p w14:paraId="1F4AE347" w14:textId="77777777" w:rsidR="00A24731" w:rsidRPr="009E762D" w:rsidRDefault="00A24731" w:rsidP="00E56890">
            <w:pPr>
              <w:spacing w:line="240" w:lineRule="auto"/>
              <w:jc w:val="both"/>
              <w:rPr>
                <w:rFonts w:ascii="Tahoma" w:hAnsi="Tahoma" w:cs="Tahoma"/>
              </w:rPr>
            </w:pPr>
            <w:r w:rsidRPr="009E762D">
              <w:rPr>
                <w:rFonts w:ascii="Tahoma" w:hAnsi="Tahoma" w:cs="Tahoma"/>
              </w:rPr>
              <w:t>Implementación del Modelo MGDA</w:t>
            </w:r>
          </w:p>
        </w:tc>
        <w:tc>
          <w:tcPr>
            <w:tcW w:w="5245" w:type="dxa"/>
            <w:shd w:val="clear" w:color="auto" w:fill="auto"/>
            <w:vAlign w:val="center"/>
          </w:tcPr>
          <w:p w14:paraId="16FDF097" w14:textId="77777777" w:rsidR="00A24731" w:rsidRPr="009E762D" w:rsidRDefault="00A24731" w:rsidP="00E56890">
            <w:pPr>
              <w:spacing w:line="240" w:lineRule="auto"/>
              <w:jc w:val="both"/>
              <w:rPr>
                <w:rFonts w:ascii="Tahoma" w:hAnsi="Tahoma" w:cs="Tahoma"/>
              </w:rPr>
            </w:pPr>
            <w:r w:rsidRPr="009E762D">
              <w:rPr>
                <w:rFonts w:ascii="Tahoma" w:hAnsi="Tahoma" w:cs="Tahoma"/>
              </w:rPr>
              <w:t xml:space="preserve">Implementar el modelo en todo su alcance optimizando esfuerzos de planeación y reduciendo riesgos de fracaso al implementar un modelo que recoge todos los elementos necesarios para la gestión archivística de la </w:t>
            </w:r>
            <w:proofErr w:type="spellStart"/>
            <w:r w:rsidRPr="009E762D">
              <w:rPr>
                <w:rFonts w:ascii="Tahoma" w:hAnsi="Tahoma" w:cs="Tahoma"/>
              </w:rPr>
              <w:t>UApA</w:t>
            </w:r>
            <w:proofErr w:type="spellEnd"/>
            <w:r w:rsidRPr="009E762D">
              <w:rPr>
                <w:rFonts w:ascii="Tahoma" w:hAnsi="Tahoma" w:cs="Tahoma"/>
              </w:rPr>
              <w:t>.</w:t>
            </w:r>
          </w:p>
        </w:tc>
      </w:tr>
      <w:tr w:rsidR="00A24731" w:rsidRPr="009E762D" w14:paraId="4268C708" w14:textId="77777777" w:rsidTr="00A24731">
        <w:trPr>
          <w:trHeight w:val="581"/>
        </w:trPr>
        <w:tc>
          <w:tcPr>
            <w:tcW w:w="3397" w:type="dxa"/>
            <w:shd w:val="clear" w:color="auto" w:fill="F2F2F2" w:themeFill="background1" w:themeFillShade="F2"/>
            <w:vAlign w:val="center"/>
          </w:tcPr>
          <w:p w14:paraId="4CD8E3F9" w14:textId="77777777" w:rsidR="00A24731" w:rsidRPr="009E762D" w:rsidRDefault="00A24731" w:rsidP="00E56890">
            <w:pPr>
              <w:spacing w:line="240" w:lineRule="auto"/>
              <w:jc w:val="center"/>
              <w:rPr>
                <w:rFonts w:ascii="Tahoma" w:hAnsi="Tahoma" w:cs="Tahoma"/>
              </w:rPr>
            </w:pPr>
            <w:r w:rsidRPr="009E762D">
              <w:rPr>
                <w:rFonts w:ascii="Tahoma" w:hAnsi="Tahoma" w:cs="Tahoma"/>
                <w:b/>
                <w:bCs/>
              </w:rPr>
              <w:t>Amenazas</w:t>
            </w:r>
          </w:p>
        </w:tc>
        <w:tc>
          <w:tcPr>
            <w:tcW w:w="5245" w:type="dxa"/>
            <w:shd w:val="clear" w:color="auto" w:fill="F2F2F2" w:themeFill="background1" w:themeFillShade="F2"/>
            <w:vAlign w:val="center"/>
          </w:tcPr>
          <w:p w14:paraId="37AEA7D1" w14:textId="77777777" w:rsidR="00A24731" w:rsidRPr="009E762D" w:rsidRDefault="00A24731" w:rsidP="00E56890">
            <w:pPr>
              <w:spacing w:line="240" w:lineRule="auto"/>
              <w:jc w:val="center"/>
              <w:rPr>
                <w:rFonts w:ascii="Tahoma" w:hAnsi="Tahoma" w:cs="Tahoma"/>
              </w:rPr>
            </w:pPr>
            <w:r w:rsidRPr="009E762D">
              <w:rPr>
                <w:rFonts w:ascii="Tahoma" w:hAnsi="Tahoma" w:cs="Tahoma"/>
                <w:b/>
                <w:bCs/>
              </w:rPr>
              <w:t>Mitigar</w:t>
            </w:r>
            <w:r w:rsidRPr="009E762D">
              <w:rPr>
                <w:rFonts w:ascii="Tahoma" w:hAnsi="Tahoma" w:cs="Tahoma"/>
                <w:b/>
                <w:bCs/>
                <w:spacing w:val="-3"/>
              </w:rPr>
              <w:t xml:space="preserve"> </w:t>
            </w:r>
            <w:r w:rsidRPr="009E762D">
              <w:rPr>
                <w:rFonts w:ascii="Tahoma" w:hAnsi="Tahoma" w:cs="Tahoma"/>
                <w:b/>
                <w:bCs/>
              </w:rPr>
              <w:t>las</w:t>
            </w:r>
            <w:r w:rsidRPr="009E762D">
              <w:rPr>
                <w:rFonts w:ascii="Tahoma" w:hAnsi="Tahoma" w:cs="Tahoma"/>
                <w:b/>
                <w:bCs/>
                <w:spacing w:val="-2"/>
              </w:rPr>
              <w:t xml:space="preserve"> </w:t>
            </w:r>
            <w:r>
              <w:rPr>
                <w:rFonts w:ascii="Tahoma" w:hAnsi="Tahoma" w:cs="Tahoma"/>
                <w:b/>
                <w:bCs/>
              </w:rPr>
              <w:t>a</w:t>
            </w:r>
            <w:r w:rsidRPr="009E762D">
              <w:rPr>
                <w:rFonts w:ascii="Tahoma" w:hAnsi="Tahoma" w:cs="Tahoma"/>
                <w:b/>
                <w:bCs/>
              </w:rPr>
              <w:t>menazas</w:t>
            </w:r>
          </w:p>
        </w:tc>
      </w:tr>
      <w:tr w:rsidR="00A24731" w:rsidRPr="009E762D" w14:paraId="08F4C2DA" w14:textId="77777777" w:rsidTr="00A24731">
        <w:trPr>
          <w:trHeight w:val="581"/>
        </w:trPr>
        <w:tc>
          <w:tcPr>
            <w:tcW w:w="3397" w:type="dxa"/>
            <w:shd w:val="clear" w:color="auto" w:fill="auto"/>
            <w:vAlign w:val="center"/>
          </w:tcPr>
          <w:p w14:paraId="48A84A08" w14:textId="77777777" w:rsidR="00A24731" w:rsidRPr="009E762D" w:rsidRDefault="00A24731" w:rsidP="00E56890">
            <w:pPr>
              <w:spacing w:line="240" w:lineRule="auto"/>
              <w:jc w:val="both"/>
              <w:rPr>
                <w:rFonts w:ascii="Tahoma" w:hAnsi="Tahoma" w:cs="Tahoma"/>
              </w:rPr>
            </w:pPr>
            <w:r w:rsidRPr="009E762D">
              <w:rPr>
                <w:rFonts w:ascii="Tahoma" w:hAnsi="Tahoma" w:cs="Tahoma"/>
              </w:rPr>
              <w:t>Establecimiento</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límites</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tiempo</w:t>
            </w:r>
            <w:r w:rsidRPr="009E762D">
              <w:rPr>
                <w:rFonts w:ascii="Tahoma" w:hAnsi="Tahoma" w:cs="Tahoma"/>
                <w:spacing w:val="1"/>
              </w:rPr>
              <w:t xml:space="preserve"> </w:t>
            </w:r>
            <w:r w:rsidRPr="009E762D">
              <w:rPr>
                <w:rFonts w:ascii="Tahoma" w:hAnsi="Tahoma" w:cs="Tahoma"/>
              </w:rPr>
              <w:t>para</w:t>
            </w:r>
            <w:r w:rsidRPr="009E762D">
              <w:rPr>
                <w:rFonts w:ascii="Tahoma" w:hAnsi="Tahoma" w:cs="Tahoma"/>
                <w:spacing w:val="1"/>
              </w:rPr>
              <w:t xml:space="preserve"> </w:t>
            </w:r>
            <w:r w:rsidRPr="009E762D">
              <w:rPr>
                <w:rFonts w:ascii="Tahoma" w:hAnsi="Tahoma" w:cs="Tahoma"/>
              </w:rPr>
              <w:t>cumplir</w:t>
            </w:r>
            <w:r w:rsidRPr="009E762D">
              <w:rPr>
                <w:rFonts w:ascii="Tahoma" w:hAnsi="Tahoma" w:cs="Tahoma"/>
                <w:spacing w:val="1"/>
              </w:rPr>
              <w:t xml:space="preserve"> </w:t>
            </w:r>
            <w:r w:rsidRPr="009E762D">
              <w:rPr>
                <w:rFonts w:ascii="Tahoma" w:hAnsi="Tahoma" w:cs="Tahoma"/>
              </w:rPr>
              <w:t>con</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lineamientos</w:t>
            </w:r>
            <w:r w:rsidRPr="009E762D">
              <w:rPr>
                <w:rFonts w:ascii="Tahoma" w:hAnsi="Tahoma" w:cs="Tahoma"/>
                <w:spacing w:val="1"/>
              </w:rPr>
              <w:t xml:space="preserve"> </w:t>
            </w:r>
            <w:r w:rsidRPr="009E762D">
              <w:rPr>
                <w:rFonts w:ascii="Tahoma" w:hAnsi="Tahoma" w:cs="Tahoma"/>
              </w:rPr>
              <w:t>y</w:t>
            </w:r>
            <w:r w:rsidRPr="009E762D">
              <w:rPr>
                <w:rFonts w:ascii="Tahoma" w:hAnsi="Tahoma" w:cs="Tahoma"/>
                <w:spacing w:val="1"/>
              </w:rPr>
              <w:t xml:space="preserve"> </w:t>
            </w:r>
            <w:r w:rsidRPr="009E762D">
              <w:rPr>
                <w:rFonts w:ascii="Tahoma" w:hAnsi="Tahoma" w:cs="Tahoma"/>
              </w:rPr>
              <w:t>normatividad.</w:t>
            </w:r>
          </w:p>
        </w:tc>
        <w:tc>
          <w:tcPr>
            <w:tcW w:w="5245" w:type="dxa"/>
            <w:shd w:val="clear" w:color="auto" w:fill="auto"/>
            <w:vAlign w:val="center"/>
          </w:tcPr>
          <w:p w14:paraId="7B2D03B9" w14:textId="77777777" w:rsidR="00A24731" w:rsidRPr="009E762D" w:rsidRDefault="00A24731" w:rsidP="00E56890">
            <w:pPr>
              <w:spacing w:line="240" w:lineRule="auto"/>
              <w:jc w:val="both"/>
              <w:rPr>
                <w:rFonts w:ascii="Tahoma" w:hAnsi="Tahoma" w:cs="Tahoma"/>
              </w:rPr>
            </w:pPr>
            <w:r w:rsidRPr="009E762D">
              <w:rPr>
                <w:rFonts w:ascii="Tahoma" w:hAnsi="Tahoma" w:cs="Tahoma"/>
              </w:rPr>
              <w:t>Planes debidamente formulados para cerrar la</w:t>
            </w:r>
            <w:r w:rsidRPr="009E762D">
              <w:rPr>
                <w:rFonts w:ascii="Tahoma" w:hAnsi="Tahoma" w:cs="Tahoma"/>
                <w:spacing w:val="1"/>
              </w:rPr>
              <w:t xml:space="preserve"> </w:t>
            </w:r>
            <w:r w:rsidRPr="009E762D">
              <w:rPr>
                <w:rFonts w:ascii="Tahoma" w:hAnsi="Tahoma" w:cs="Tahoma"/>
              </w:rPr>
              <w:t>brecha</w:t>
            </w:r>
            <w:r w:rsidRPr="009E762D">
              <w:rPr>
                <w:rFonts w:ascii="Tahoma" w:hAnsi="Tahoma" w:cs="Tahoma"/>
                <w:spacing w:val="1"/>
              </w:rPr>
              <w:t xml:space="preserve"> </w:t>
            </w:r>
            <w:r w:rsidRPr="009E762D">
              <w:rPr>
                <w:rFonts w:ascii="Tahoma" w:hAnsi="Tahoma" w:cs="Tahoma"/>
              </w:rPr>
              <w:t>con</w:t>
            </w:r>
            <w:r w:rsidRPr="009E762D">
              <w:rPr>
                <w:rFonts w:ascii="Tahoma" w:hAnsi="Tahoma" w:cs="Tahoma"/>
                <w:spacing w:val="1"/>
              </w:rPr>
              <w:t xml:space="preserve"> </w:t>
            </w:r>
            <w:r w:rsidRPr="009E762D">
              <w:rPr>
                <w:rFonts w:ascii="Tahoma" w:hAnsi="Tahoma" w:cs="Tahoma"/>
              </w:rPr>
              <w:t>respecto</w:t>
            </w:r>
            <w:r w:rsidRPr="009E762D">
              <w:rPr>
                <w:rFonts w:ascii="Tahoma" w:hAnsi="Tahoma" w:cs="Tahoma"/>
                <w:spacing w:val="1"/>
              </w:rPr>
              <w:t xml:space="preserve"> </w:t>
            </w:r>
            <w:r w:rsidRPr="009E762D">
              <w:rPr>
                <w:rFonts w:ascii="Tahoma" w:hAnsi="Tahoma" w:cs="Tahoma"/>
              </w:rPr>
              <w:t>al</w:t>
            </w:r>
            <w:r w:rsidRPr="009E762D">
              <w:rPr>
                <w:rFonts w:ascii="Tahoma" w:hAnsi="Tahoma" w:cs="Tahoma"/>
                <w:spacing w:val="1"/>
              </w:rPr>
              <w:t xml:space="preserve"> </w:t>
            </w:r>
            <w:r w:rsidRPr="009E762D">
              <w:rPr>
                <w:rFonts w:ascii="Tahoma" w:hAnsi="Tahoma" w:cs="Tahoma"/>
              </w:rPr>
              <w:t>paralelo</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los</w:t>
            </w:r>
            <w:r w:rsidRPr="009E762D">
              <w:rPr>
                <w:rFonts w:ascii="Tahoma" w:hAnsi="Tahoma" w:cs="Tahoma"/>
                <w:spacing w:val="-47"/>
              </w:rPr>
              <w:t xml:space="preserve"> </w:t>
            </w:r>
            <w:r w:rsidRPr="009E762D">
              <w:rPr>
                <w:rFonts w:ascii="Tahoma" w:hAnsi="Tahoma" w:cs="Tahoma"/>
              </w:rPr>
              <w:t>requerimientos</w:t>
            </w:r>
            <w:r w:rsidRPr="009E762D">
              <w:rPr>
                <w:rFonts w:ascii="Tahoma" w:hAnsi="Tahoma" w:cs="Tahoma"/>
                <w:spacing w:val="-5"/>
              </w:rPr>
              <w:t xml:space="preserve"> </w:t>
            </w:r>
            <w:r w:rsidRPr="009E762D">
              <w:rPr>
                <w:rFonts w:ascii="Tahoma" w:hAnsi="Tahoma" w:cs="Tahoma"/>
              </w:rPr>
              <w:t>normativos</w:t>
            </w:r>
            <w:r w:rsidRPr="009E762D">
              <w:rPr>
                <w:rFonts w:ascii="Tahoma" w:hAnsi="Tahoma" w:cs="Tahoma"/>
                <w:spacing w:val="-5"/>
              </w:rPr>
              <w:t xml:space="preserve"> </w:t>
            </w:r>
            <w:r w:rsidRPr="009E762D">
              <w:rPr>
                <w:rFonts w:ascii="Tahoma" w:hAnsi="Tahoma" w:cs="Tahoma"/>
              </w:rPr>
              <w:t>exigidos</w:t>
            </w:r>
            <w:r w:rsidRPr="009E762D">
              <w:rPr>
                <w:rFonts w:ascii="Tahoma" w:hAnsi="Tahoma" w:cs="Tahoma"/>
                <w:spacing w:val="-6"/>
              </w:rPr>
              <w:t xml:space="preserve"> </w:t>
            </w:r>
            <w:r w:rsidRPr="009E762D">
              <w:rPr>
                <w:rFonts w:ascii="Tahoma" w:hAnsi="Tahoma" w:cs="Tahoma"/>
              </w:rPr>
              <w:t>por</w:t>
            </w:r>
            <w:r w:rsidRPr="009E762D">
              <w:rPr>
                <w:rFonts w:ascii="Tahoma" w:hAnsi="Tahoma" w:cs="Tahoma"/>
                <w:spacing w:val="-6"/>
              </w:rPr>
              <w:t xml:space="preserve"> </w:t>
            </w:r>
            <w:r w:rsidRPr="009E762D">
              <w:rPr>
                <w:rFonts w:ascii="Tahoma" w:hAnsi="Tahoma" w:cs="Tahoma"/>
              </w:rPr>
              <w:t>el</w:t>
            </w:r>
            <w:r w:rsidRPr="009E762D">
              <w:rPr>
                <w:rFonts w:ascii="Tahoma" w:hAnsi="Tahoma" w:cs="Tahoma"/>
                <w:spacing w:val="-5"/>
              </w:rPr>
              <w:t xml:space="preserve"> </w:t>
            </w:r>
            <w:r w:rsidRPr="009E762D">
              <w:rPr>
                <w:rFonts w:ascii="Tahoma" w:hAnsi="Tahoma" w:cs="Tahoma"/>
              </w:rPr>
              <w:t>Estado</w:t>
            </w:r>
            <w:r w:rsidRPr="009E762D">
              <w:rPr>
                <w:rFonts w:ascii="Tahoma" w:hAnsi="Tahoma" w:cs="Tahoma"/>
                <w:spacing w:val="-47"/>
              </w:rPr>
              <w:t xml:space="preserve"> </w:t>
            </w:r>
            <w:r w:rsidRPr="009E762D">
              <w:rPr>
                <w:rFonts w:ascii="Tahoma" w:hAnsi="Tahoma" w:cs="Tahoma"/>
                <w:b/>
                <w:bCs/>
                <w:spacing w:val="-47"/>
              </w:rPr>
              <w:t xml:space="preserve">      </w:t>
            </w:r>
            <w:r w:rsidRPr="009E762D">
              <w:rPr>
                <w:rFonts w:ascii="Tahoma" w:hAnsi="Tahoma" w:cs="Tahoma"/>
              </w:rPr>
              <w:t>en</w:t>
            </w:r>
            <w:r w:rsidRPr="009E762D">
              <w:rPr>
                <w:rFonts w:ascii="Tahoma" w:hAnsi="Tahoma" w:cs="Tahoma"/>
                <w:spacing w:val="-2"/>
              </w:rPr>
              <w:t xml:space="preserve"> </w:t>
            </w:r>
            <w:r w:rsidRPr="009E762D">
              <w:rPr>
                <w:rFonts w:ascii="Tahoma" w:hAnsi="Tahoma" w:cs="Tahoma"/>
              </w:rPr>
              <w:t>la materia.</w:t>
            </w:r>
          </w:p>
        </w:tc>
      </w:tr>
      <w:tr w:rsidR="00A24731" w:rsidRPr="009E762D" w14:paraId="7FEA74BA" w14:textId="77777777" w:rsidTr="00A24731">
        <w:trPr>
          <w:trHeight w:val="581"/>
        </w:trPr>
        <w:tc>
          <w:tcPr>
            <w:tcW w:w="3397" w:type="dxa"/>
            <w:shd w:val="clear" w:color="auto" w:fill="auto"/>
            <w:vAlign w:val="center"/>
          </w:tcPr>
          <w:p w14:paraId="30E3D560" w14:textId="77777777" w:rsidR="00A24731" w:rsidRPr="009E762D" w:rsidRDefault="00A24731" w:rsidP="00E56890">
            <w:pPr>
              <w:spacing w:line="240" w:lineRule="auto"/>
              <w:jc w:val="both"/>
              <w:rPr>
                <w:rFonts w:ascii="Tahoma" w:hAnsi="Tahoma" w:cs="Tahoma"/>
              </w:rPr>
            </w:pPr>
            <w:r w:rsidRPr="009E762D">
              <w:rPr>
                <w:rFonts w:ascii="Tahoma" w:hAnsi="Tahoma" w:cs="Tahoma"/>
              </w:rPr>
              <w:t>Instauración</w:t>
            </w:r>
            <w:r w:rsidRPr="009E762D">
              <w:rPr>
                <w:rFonts w:ascii="Tahoma" w:hAnsi="Tahoma" w:cs="Tahoma"/>
                <w:spacing w:val="5"/>
              </w:rPr>
              <w:t xml:space="preserve"> </w:t>
            </w:r>
            <w:r w:rsidRPr="009E762D">
              <w:rPr>
                <w:rFonts w:ascii="Tahoma" w:hAnsi="Tahoma" w:cs="Tahoma"/>
              </w:rPr>
              <w:t>de</w:t>
            </w:r>
            <w:r w:rsidRPr="009E762D">
              <w:rPr>
                <w:rFonts w:ascii="Tahoma" w:hAnsi="Tahoma" w:cs="Tahoma"/>
                <w:spacing w:val="5"/>
              </w:rPr>
              <w:t xml:space="preserve"> </w:t>
            </w:r>
            <w:r w:rsidRPr="009E762D">
              <w:rPr>
                <w:rFonts w:ascii="Tahoma" w:hAnsi="Tahoma" w:cs="Tahoma"/>
              </w:rPr>
              <w:t>procesos</w:t>
            </w:r>
            <w:r w:rsidRPr="009E762D">
              <w:rPr>
                <w:rFonts w:ascii="Tahoma" w:hAnsi="Tahoma" w:cs="Tahoma"/>
                <w:spacing w:val="6"/>
              </w:rPr>
              <w:t xml:space="preserve"> </w:t>
            </w:r>
            <w:r w:rsidRPr="009E762D">
              <w:rPr>
                <w:rFonts w:ascii="Tahoma" w:hAnsi="Tahoma" w:cs="Tahoma"/>
              </w:rPr>
              <w:t>judiciales</w:t>
            </w:r>
            <w:r w:rsidRPr="009E762D">
              <w:rPr>
                <w:rFonts w:ascii="Tahoma" w:hAnsi="Tahoma" w:cs="Tahoma"/>
                <w:spacing w:val="6"/>
              </w:rPr>
              <w:t xml:space="preserve"> </w:t>
            </w:r>
            <w:r w:rsidRPr="009E762D">
              <w:rPr>
                <w:rFonts w:ascii="Tahoma" w:hAnsi="Tahoma" w:cs="Tahoma"/>
              </w:rPr>
              <w:t>o</w:t>
            </w:r>
            <w:r w:rsidRPr="009E762D">
              <w:rPr>
                <w:rFonts w:ascii="Tahoma" w:hAnsi="Tahoma" w:cs="Tahoma"/>
                <w:spacing w:val="6"/>
              </w:rPr>
              <w:t xml:space="preserve"> </w:t>
            </w:r>
            <w:r w:rsidRPr="009E762D">
              <w:rPr>
                <w:rFonts w:ascii="Tahoma" w:hAnsi="Tahoma" w:cs="Tahoma"/>
              </w:rPr>
              <w:t>acciones</w:t>
            </w:r>
            <w:r w:rsidRPr="009E762D">
              <w:rPr>
                <w:rFonts w:ascii="Tahoma" w:hAnsi="Tahoma" w:cs="Tahoma"/>
                <w:spacing w:val="-46"/>
              </w:rPr>
              <w:t xml:space="preserve"> </w:t>
            </w:r>
            <w:r w:rsidRPr="009E762D">
              <w:rPr>
                <w:rFonts w:ascii="Tahoma" w:hAnsi="Tahoma" w:cs="Tahoma"/>
              </w:rPr>
              <w:lastRenderedPageBreak/>
              <w:t>constitucionales</w:t>
            </w:r>
            <w:r w:rsidRPr="009E762D">
              <w:rPr>
                <w:rFonts w:ascii="Tahoma" w:hAnsi="Tahoma" w:cs="Tahoma"/>
                <w:spacing w:val="-1"/>
              </w:rPr>
              <w:t xml:space="preserve"> </w:t>
            </w:r>
            <w:r w:rsidRPr="009E762D">
              <w:rPr>
                <w:rFonts w:ascii="Tahoma" w:hAnsi="Tahoma" w:cs="Tahoma"/>
              </w:rPr>
              <w:t>en</w:t>
            </w:r>
            <w:r w:rsidRPr="009E762D">
              <w:rPr>
                <w:rFonts w:ascii="Tahoma" w:hAnsi="Tahoma" w:cs="Tahoma"/>
                <w:spacing w:val="-2"/>
              </w:rPr>
              <w:t xml:space="preserve"> </w:t>
            </w:r>
            <w:r w:rsidRPr="009E762D">
              <w:rPr>
                <w:rFonts w:ascii="Tahoma" w:hAnsi="Tahoma" w:cs="Tahoma"/>
              </w:rPr>
              <w:t>contra</w:t>
            </w:r>
            <w:r w:rsidRPr="009E762D">
              <w:rPr>
                <w:rFonts w:ascii="Tahoma" w:hAnsi="Tahoma" w:cs="Tahoma"/>
                <w:spacing w:val="-2"/>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entidad.</w:t>
            </w:r>
          </w:p>
        </w:tc>
        <w:tc>
          <w:tcPr>
            <w:tcW w:w="5245" w:type="dxa"/>
            <w:shd w:val="clear" w:color="auto" w:fill="auto"/>
            <w:vAlign w:val="center"/>
          </w:tcPr>
          <w:p w14:paraId="2F7D95D9" w14:textId="77777777" w:rsidR="00A24731" w:rsidRPr="009E762D" w:rsidRDefault="00A24731" w:rsidP="00E56890">
            <w:pPr>
              <w:spacing w:line="240" w:lineRule="auto"/>
              <w:jc w:val="both"/>
              <w:rPr>
                <w:rFonts w:ascii="Tahoma" w:hAnsi="Tahoma" w:cs="Tahoma"/>
              </w:rPr>
            </w:pPr>
            <w:r w:rsidRPr="009E762D">
              <w:rPr>
                <w:rFonts w:ascii="Tahoma" w:hAnsi="Tahoma" w:cs="Tahoma"/>
              </w:rPr>
              <w:lastRenderedPageBreak/>
              <w:t>Fortalecer</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función</w:t>
            </w:r>
            <w:r w:rsidRPr="009E762D">
              <w:rPr>
                <w:rFonts w:ascii="Tahoma" w:hAnsi="Tahoma" w:cs="Tahoma"/>
                <w:spacing w:val="1"/>
              </w:rPr>
              <w:t xml:space="preserve"> </w:t>
            </w:r>
            <w:r w:rsidRPr="009E762D">
              <w:rPr>
                <w:rFonts w:ascii="Tahoma" w:hAnsi="Tahoma" w:cs="Tahoma"/>
              </w:rPr>
              <w:t>archivística</w:t>
            </w:r>
            <w:r w:rsidRPr="009E762D">
              <w:rPr>
                <w:rFonts w:ascii="Tahoma" w:hAnsi="Tahoma" w:cs="Tahoma"/>
                <w:spacing w:val="1"/>
              </w:rPr>
              <w:t xml:space="preserve"> </w:t>
            </w:r>
            <w:r w:rsidRPr="009E762D">
              <w:rPr>
                <w:rFonts w:ascii="Tahoma" w:hAnsi="Tahoma" w:cs="Tahoma"/>
              </w:rPr>
              <w:t>mediante</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priorización de proyectos ejecutando aquellos de</w:t>
            </w:r>
            <w:r w:rsidRPr="009E762D">
              <w:rPr>
                <w:rFonts w:ascii="Tahoma" w:hAnsi="Tahoma" w:cs="Tahoma"/>
                <w:spacing w:val="-47"/>
              </w:rPr>
              <w:t xml:space="preserve"> </w:t>
            </w:r>
            <w:r w:rsidRPr="009E762D">
              <w:rPr>
                <w:rFonts w:ascii="Tahoma" w:hAnsi="Tahoma" w:cs="Tahoma"/>
              </w:rPr>
              <w:lastRenderedPageBreak/>
              <w:t>corto</w:t>
            </w:r>
            <w:r w:rsidRPr="009E762D">
              <w:rPr>
                <w:rFonts w:ascii="Tahoma" w:hAnsi="Tahoma" w:cs="Tahoma"/>
                <w:spacing w:val="1"/>
              </w:rPr>
              <w:t xml:space="preserve"> </w:t>
            </w:r>
            <w:r w:rsidRPr="009E762D">
              <w:rPr>
                <w:rFonts w:ascii="Tahoma" w:hAnsi="Tahoma" w:cs="Tahoma"/>
              </w:rPr>
              <w:t>plazo</w:t>
            </w:r>
            <w:r w:rsidRPr="009E762D">
              <w:rPr>
                <w:rFonts w:ascii="Tahoma" w:hAnsi="Tahoma" w:cs="Tahoma"/>
                <w:spacing w:val="1"/>
              </w:rPr>
              <w:t xml:space="preserve"> </w:t>
            </w:r>
            <w:r w:rsidRPr="009E762D">
              <w:rPr>
                <w:rFonts w:ascii="Tahoma" w:hAnsi="Tahoma" w:cs="Tahoma"/>
              </w:rPr>
              <w:t>y</w:t>
            </w:r>
            <w:r w:rsidRPr="009E762D">
              <w:rPr>
                <w:rFonts w:ascii="Tahoma" w:hAnsi="Tahoma" w:cs="Tahoma"/>
                <w:spacing w:val="1"/>
              </w:rPr>
              <w:t xml:space="preserve"> </w:t>
            </w:r>
            <w:r w:rsidRPr="009E762D">
              <w:rPr>
                <w:rFonts w:ascii="Tahoma" w:hAnsi="Tahoma" w:cs="Tahoma"/>
              </w:rPr>
              <w:t>bajo</w:t>
            </w:r>
            <w:r w:rsidRPr="009E762D">
              <w:rPr>
                <w:rFonts w:ascii="Tahoma" w:hAnsi="Tahoma" w:cs="Tahoma"/>
                <w:spacing w:val="1"/>
              </w:rPr>
              <w:t xml:space="preserve"> </w:t>
            </w:r>
            <w:r w:rsidRPr="009E762D">
              <w:rPr>
                <w:rFonts w:ascii="Tahoma" w:hAnsi="Tahoma" w:cs="Tahoma"/>
              </w:rPr>
              <w:t>costo</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manera</w:t>
            </w:r>
            <w:r w:rsidRPr="009E762D">
              <w:rPr>
                <w:rFonts w:ascii="Tahoma" w:hAnsi="Tahoma" w:cs="Tahoma"/>
                <w:spacing w:val="1"/>
              </w:rPr>
              <w:t xml:space="preserve"> </w:t>
            </w:r>
            <w:r w:rsidRPr="009E762D">
              <w:rPr>
                <w:rFonts w:ascii="Tahoma" w:hAnsi="Tahoma" w:cs="Tahoma"/>
              </w:rPr>
              <w:t>que</w:t>
            </w:r>
            <w:r w:rsidRPr="009E762D">
              <w:rPr>
                <w:rFonts w:ascii="Tahoma" w:hAnsi="Tahoma" w:cs="Tahoma"/>
                <w:spacing w:val="1"/>
              </w:rPr>
              <w:t xml:space="preserve"> </w:t>
            </w:r>
            <w:r w:rsidRPr="009E762D">
              <w:rPr>
                <w:rFonts w:ascii="Tahoma" w:hAnsi="Tahoma" w:cs="Tahoma"/>
              </w:rPr>
              <w:t>se</w:t>
            </w:r>
            <w:r w:rsidRPr="009E762D">
              <w:rPr>
                <w:rFonts w:ascii="Tahoma" w:hAnsi="Tahoma" w:cs="Tahoma"/>
                <w:spacing w:val="1"/>
              </w:rPr>
              <w:t xml:space="preserve"> </w:t>
            </w:r>
            <w:r w:rsidRPr="009E762D">
              <w:rPr>
                <w:rFonts w:ascii="Tahoma" w:hAnsi="Tahoma" w:cs="Tahoma"/>
              </w:rPr>
              <w:t>reduzcan</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probabilidad</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ocurrencia</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los</w:t>
            </w:r>
            <w:r w:rsidRPr="009E762D">
              <w:rPr>
                <w:rFonts w:ascii="Tahoma" w:hAnsi="Tahoma" w:cs="Tahoma"/>
                <w:spacing w:val="-47"/>
              </w:rPr>
              <w:t xml:space="preserve">         </w:t>
            </w:r>
            <w:r w:rsidRPr="009E762D">
              <w:rPr>
                <w:rFonts w:ascii="Tahoma" w:hAnsi="Tahoma" w:cs="Tahoma"/>
              </w:rPr>
              <w:t>incumplimientos por la no resolución oportuna a</w:t>
            </w:r>
            <w:r w:rsidRPr="009E762D">
              <w:rPr>
                <w:rFonts w:ascii="Tahoma" w:hAnsi="Tahoma" w:cs="Tahoma"/>
                <w:spacing w:val="1"/>
              </w:rPr>
              <w:t xml:space="preserve"> </w:t>
            </w:r>
            <w:r w:rsidRPr="009E762D">
              <w:rPr>
                <w:rFonts w:ascii="Tahoma" w:hAnsi="Tahoma" w:cs="Tahoma"/>
              </w:rPr>
              <w:t>requerimientos que realice estamentos judiciales</w:t>
            </w:r>
            <w:r w:rsidRPr="009E762D">
              <w:rPr>
                <w:rFonts w:ascii="Tahoma" w:hAnsi="Tahoma" w:cs="Tahoma"/>
                <w:spacing w:val="1"/>
              </w:rPr>
              <w:t xml:space="preserve"> </w:t>
            </w:r>
            <w:r w:rsidRPr="009E762D">
              <w:rPr>
                <w:rFonts w:ascii="Tahoma" w:hAnsi="Tahoma" w:cs="Tahoma"/>
              </w:rPr>
              <w:t>o ciudadanos</w:t>
            </w:r>
            <w:r w:rsidRPr="009E762D">
              <w:rPr>
                <w:rFonts w:ascii="Tahoma" w:hAnsi="Tahoma" w:cs="Tahoma"/>
                <w:spacing w:val="1"/>
              </w:rPr>
              <w:t xml:space="preserve"> </w:t>
            </w:r>
            <w:r w:rsidRPr="009E762D">
              <w:rPr>
                <w:rFonts w:ascii="Tahoma" w:hAnsi="Tahoma" w:cs="Tahoma"/>
              </w:rPr>
              <w:t>en</w:t>
            </w:r>
            <w:r w:rsidRPr="009E762D">
              <w:rPr>
                <w:rFonts w:ascii="Tahoma" w:hAnsi="Tahoma" w:cs="Tahoma"/>
                <w:spacing w:val="-1"/>
              </w:rPr>
              <w:t xml:space="preserve"> </w:t>
            </w:r>
            <w:r w:rsidRPr="009E762D">
              <w:rPr>
                <w:rFonts w:ascii="Tahoma" w:hAnsi="Tahoma" w:cs="Tahoma"/>
              </w:rPr>
              <w:t>general.</w:t>
            </w:r>
          </w:p>
        </w:tc>
      </w:tr>
      <w:tr w:rsidR="00A24731" w:rsidRPr="009E762D" w14:paraId="0BE9EA40" w14:textId="77777777" w:rsidTr="00A24731">
        <w:trPr>
          <w:trHeight w:val="581"/>
        </w:trPr>
        <w:tc>
          <w:tcPr>
            <w:tcW w:w="3397" w:type="dxa"/>
            <w:shd w:val="clear" w:color="auto" w:fill="auto"/>
            <w:vAlign w:val="center"/>
          </w:tcPr>
          <w:p w14:paraId="608D0E09" w14:textId="77777777" w:rsidR="00A24731" w:rsidRPr="009E762D" w:rsidRDefault="00A24731" w:rsidP="00E56890">
            <w:pPr>
              <w:pStyle w:val="TableParagraph"/>
              <w:jc w:val="both"/>
              <w:rPr>
                <w:rFonts w:ascii="Tahoma" w:hAnsi="Tahoma" w:cs="Tahoma"/>
                <w:b/>
                <w:bCs/>
              </w:rPr>
            </w:pPr>
          </w:p>
          <w:p w14:paraId="1E6062E3" w14:textId="77777777" w:rsidR="00A24731" w:rsidRPr="009E762D" w:rsidRDefault="00A24731" w:rsidP="00E56890">
            <w:pPr>
              <w:spacing w:line="240" w:lineRule="auto"/>
              <w:jc w:val="both"/>
              <w:rPr>
                <w:rFonts w:ascii="Tahoma" w:hAnsi="Tahoma" w:cs="Tahoma"/>
              </w:rPr>
            </w:pPr>
            <w:r w:rsidRPr="009E762D">
              <w:rPr>
                <w:rFonts w:ascii="Tahoma" w:hAnsi="Tahoma" w:cs="Tahoma"/>
              </w:rPr>
              <w:t>Actualización</w:t>
            </w:r>
            <w:r w:rsidRPr="009E762D">
              <w:rPr>
                <w:rFonts w:ascii="Tahoma" w:hAnsi="Tahoma" w:cs="Tahoma"/>
                <w:spacing w:val="-6"/>
              </w:rPr>
              <w:t xml:space="preserve"> </w:t>
            </w:r>
            <w:r w:rsidRPr="009E762D">
              <w:rPr>
                <w:rFonts w:ascii="Tahoma" w:hAnsi="Tahoma" w:cs="Tahoma"/>
              </w:rPr>
              <w:t>o</w:t>
            </w:r>
            <w:r w:rsidRPr="009E762D">
              <w:rPr>
                <w:rFonts w:ascii="Tahoma" w:hAnsi="Tahoma" w:cs="Tahoma"/>
                <w:spacing w:val="-4"/>
              </w:rPr>
              <w:t xml:space="preserve"> </w:t>
            </w:r>
            <w:r w:rsidRPr="009E762D">
              <w:rPr>
                <w:rFonts w:ascii="Tahoma" w:hAnsi="Tahoma" w:cs="Tahoma"/>
              </w:rPr>
              <w:t>cambio</w:t>
            </w:r>
            <w:r w:rsidRPr="009E762D">
              <w:rPr>
                <w:rFonts w:ascii="Tahoma" w:hAnsi="Tahoma" w:cs="Tahoma"/>
                <w:spacing w:val="-4"/>
              </w:rPr>
              <w:t xml:space="preserve"> </w:t>
            </w:r>
            <w:r w:rsidRPr="009E762D">
              <w:rPr>
                <w:rFonts w:ascii="Tahoma" w:hAnsi="Tahoma" w:cs="Tahoma"/>
              </w:rPr>
              <w:t>normativo</w:t>
            </w:r>
          </w:p>
        </w:tc>
        <w:tc>
          <w:tcPr>
            <w:tcW w:w="5245" w:type="dxa"/>
            <w:shd w:val="clear" w:color="auto" w:fill="auto"/>
            <w:vAlign w:val="center"/>
          </w:tcPr>
          <w:p w14:paraId="72BE5C5A" w14:textId="77777777" w:rsidR="00A24731" w:rsidRPr="009E762D" w:rsidRDefault="00A24731" w:rsidP="00E56890">
            <w:pPr>
              <w:spacing w:line="240" w:lineRule="auto"/>
              <w:jc w:val="both"/>
              <w:rPr>
                <w:rFonts w:ascii="Tahoma" w:hAnsi="Tahoma" w:cs="Tahoma"/>
              </w:rPr>
            </w:pPr>
            <w:r w:rsidRPr="009E762D">
              <w:rPr>
                <w:rFonts w:ascii="Tahoma" w:hAnsi="Tahoma" w:cs="Tahoma"/>
              </w:rPr>
              <w:t>Implementar</w:t>
            </w:r>
            <w:r w:rsidRPr="009E762D">
              <w:rPr>
                <w:rFonts w:ascii="Tahoma" w:hAnsi="Tahoma" w:cs="Tahoma"/>
                <w:spacing w:val="1"/>
              </w:rPr>
              <w:t xml:space="preserve"> </w:t>
            </w:r>
            <w:r w:rsidRPr="009E762D">
              <w:rPr>
                <w:rFonts w:ascii="Tahoma" w:hAnsi="Tahoma" w:cs="Tahoma"/>
              </w:rPr>
              <w:t>soluciones</w:t>
            </w:r>
            <w:r w:rsidRPr="009E762D">
              <w:rPr>
                <w:rFonts w:ascii="Tahoma" w:hAnsi="Tahoma" w:cs="Tahoma"/>
                <w:spacing w:val="1"/>
              </w:rPr>
              <w:t xml:space="preserve"> </w:t>
            </w:r>
            <w:r w:rsidRPr="009E762D">
              <w:rPr>
                <w:rFonts w:ascii="Tahoma" w:hAnsi="Tahoma" w:cs="Tahoma"/>
              </w:rPr>
              <w:t>estructuradas</w:t>
            </w:r>
            <w:r w:rsidRPr="009E762D">
              <w:rPr>
                <w:rFonts w:ascii="Tahoma" w:hAnsi="Tahoma" w:cs="Tahoma"/>
                <w:spacing w:val="1"/>
              </w:rPr>
              <w:t xml:space="preserve"> </w:t>
            </w:r>
            <w:r w:rsidRPr="009E762D">
              <w:rPr>
                <w:rFonts w:ascii="Tahoma" w:hAnsi="Tahoma" w:cs="Tahoma"/>
              </w:rPr>
              <w:t>en</w:t>
            </w:r>
            <w:r w:rsidRPr="009E762D">
              <w:rPr>
                <w:rFonts w:ascii="Tahoma" w:hAnsi="Tahoma" w:cs="Tahoma"/>
                <w:spacing w:val="1"/>
              </w:rPr>
              <w:t xml:space="preserve"> </w:t>
            </w:r>
            <w:r w:rsidRPr="009E762D">
              <w:rPr>
                <w:rFonts w:ascii="Tahoma" w:hAnsi="Tahoma" w:cs="Tahoma"/>
              </w:rPr>
              <w:t>componentes</w:t>
            </w:r>
            <w:r w:rsidRPr="009E762D">
              <w:rPr>
                <w:rFonts w:ascii="Tahoma" w:hAnsi="Tahoma" w:cs="Tahoma"/>
                <w:spacing w:val="1"/>
              </w:rPr>
              <w:t xml:space="preserve"> </w:t>
            </w:r>
            <w:r w:rsidRPr="009E762D">
              <w:rPr>
                <w:rFonts w:ascii="Tahoma" w:hAnsi="Tahoma" w:cs="Tahoma"/>
              </w:rPr>
              <w:t>que</w:t>
            </w:r>
            <w:r w:rsidRPr="009E762D">
              <w:rPr>
                <w:rFonts w:ascii="Tahoma" w:hAnsi="Tahoma" w:cs="Tahoma"/>
                <w:spacing w:val="1"/>
              </w:rPr>
              <w:t xml:space="preserve"> </w:t>
            </w:r>
            <w:r w:rsidRPr="009E762D">
              <w:rPr>
                <w:rFonts w:ascii="Tahoma" w:hAnsi="Tahoma" w:cs="Tahoma"/>
              </w:rPr>
              <w:t>faciliten</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reacción</w:t>
            </w:r>
            <w:r w:rsidRPr="009E762D">
              <w:rPr>
                <w:rFonts w:ascii="Tahoma" w:hAnsi="Tahoma" w:cs="Tahoma"/>
                <w:spacing w:val="1"/>
              </w:rPr>
              <w:t xml:space="preserve"> </w:t>
            </w:r>
            <w:r w:rsidRPr="009E762D">
              <w:rPr>
                <w:rFonts w:ascii="Tahoma" w:hAnsi="Tahoma" w:cs="Tahoma"/>
              </w:rPr>
              <w:t>ante</w:t>
            </w:r>
            <w:r w:rsidRPr="009E762D">
              <w:rPr>
                <w:rFonts w:ascii="Tahoma" w:hAnsi="Tahoma" w:cs="Tahoma"/>
                <w:spacing w:val="-47"/>
              </w:rPr>
              <w:t xml:space="preserve"> </w:t>
            </w:r>
            <w:r w:rsidRPr="009E762D">
              <w:rPr>
                <w:rFonts w:ascii="Tahoma" w:hAnsi="Tahoma" w:cs="Tahoma"/>
              </w:rPr>
              <w:t>cambios</w:t>
            </w:r>
            <w:r w:rsidRPr="009E762D">
              <w:rPr>
                <w:rFonts w:ascii="Tahoma" w:hAnsi="Tahoma" w:cs="Tahoma"/>
                <w:spacing w:val="1"/>
              </w:rPr>
              <w:t xml:space="preserve"> </w:t>
            </w:r>
            <w:r w:rsidRPr="009E762D">
              <w:rPr>
                <w:rFonts w:ascii="Tahoma" w:hAnsi="Tahoma" w:cs="Tahoma"/>
              </w:rPr>
              <w:t>que</w:t>
            </w:r>
            <w:r w:rsidRPr="009E762D">
              <w:rPr>
                <w:rFonts w:ascii="Tahoma" w:hAnsi="Tahoma" w:cs="Tahoma"/>
                <w:spacing w:val="1"/>
              </w:rPr>
              <w:t xml:space="preserve"> </w:t>
            </w:r>
            <w:r w:rsidRPr="009E762D">
              <w:rPr>
                <w:rFonts w:ascii="Tahoma" w:hAnsi="Tahoma" w:cs="Tahoma"/>
              </w:rPr>
              <w:t>se</w:t>
            </w:r>
            <w:r w:rsidRPr="009E762D">
              <w:rPr>
                <w:rFonts w:ascii="Tahoma" w:hAnsi="Tahoma" w:cs="Tahoma"/>
                <w:spacing w:val="1"/>
              </w:rPr>
              <w:t xml:space="preserve"> </w:t>
            </w:r>
            <w:r w:rsidRPr="009E762D">
              <w:rPr>
                <w:rFonts w:ascii="Tahoma" w:hAnsi="Tahoma" w:cs="Tahoma"/>
              </w:rPr>
              <w:t>requieran</w:t>
            </w:r>
            <w:r w:rsidRPr="009E762D">
              <w:rPr>
                <w:rFonts w:ascii="Tahoma" w:hAnsi="Tahoma" w:cs="Tahoma"/>
                <w:spacing w:val="1"/>
              </w:rPr>
              <w:t xml:space="preserve"> </w:t>
            </w:r>
            <w:r w:rsidRPr="009E762D">
              <w:rPr>
                <w:rFonts w:ascii="Tahoma" w:hAnsi="Tahoma" w:cs="Tahoma"/>
              </w:rPr>
              <w:t>a</w:t>
            </w:r>
            <w:r w:rsidRPr="009E762D">
              <w:rPr>
                <w:rFonts w:ascii="Tahoma" w:hAnsi="Tahoma" w:cs="Tahoma"/>
                <w:spacing w:val="1"/>
              </w:rPr>
              <w:t xml:space="preserve"> </w:t>
            </w:r>
            <w:r w:rsidRPr="009E762D">
              <w:rPr>
                <w:rFonts w:ascii="Tahoma" w:hAnsi="Tahoma" w:cs="Tahoma"/>
              </w:rPr>
              <w:t>nivel</w:t>
            </w:r>
            <w:r w:rsidRPr="009E762D">
              <w:rPr>
                <w:rFonts w:ascii="Tahoma" w:hAnsi="Tahoma" w:cs="Tahoma"/>
                <w:spacing w:val="1"/>
              </w:rPr>
              <w:t xml:space="preserve"> </w:t>
            </w:r>
            <w:r w:rsidRPr="009E762D">
              <w:rPr>
                <w:rFonts w:ascii="Tahoma" w:hAnsi="Tahoma" w:cs="Tahoma"/>
              </w:rPr>
              <w:t>tecnológico</w:t>
            </w:r>
            <w:r w:rsidRPr="009E762D">
              <w:rPr>
                <w:rFonts w:ascii="Tahoma" w:hAnsi="Tahoma" w:cs="Tahoma"/>
                <w:spacing w:val="1"/>
              </w:rPr>
              <w:t xml:space="preserve"> </w:t>
            </w:r>
            <w:r w:rsidRPr="009E762D">
              <w:rPr>
                <w:rFonts w:ascii="Tahoma" w:hAnsi="Tahoma" w:cs="Tahoma"/>
              </w:rPr>
              <w:t>como procedimental.</w:t>
            </w:r>
          </w:p>
        </w:tc>
      </w:tr>
      <w:tr w:rsidR="00A24731" w:rsidRPr="009E762D" w14:paraId="36E885A2" w14:textId="77777777" w:rsidTr="00A24731">
        <w:trPr>
          <w:trHeight w:val="581"/>
        </w:trPr>
        <w:tc>
          <w:tcPr>
            <w:tcW w:w="3397" w:type="dxa"/>
            <w:shd w:val="clear" w:color="auto" w:fill="auto"/>
            <w:vAlign w:val="center"/>
          </w:tcPr>
          <w:p w14:paraId="27CC4EFA" w14:textId="77777777" w:rsidR="00A24731" w:rsidRPr="009E762D" w:rsidRDefault="00A24731" w:rsidP="00E56890">
            <w:pPr>
              <w:spacing w:line="240" w:lineRule="auto"/>
              <w:jc w:val="both"/>
              <w:rPr>
                <w:rFonts w:ascii="Tahoma" w:hAnsi="Tahoma" w:cs="Tahoma"/>
              </w:rPr>
            </w:pPr>
            <w:r w:rsidRPr="009E762D">
              <w:rPr>
                <w:rFonts w:ascii="Tahoma" w:hAnsi="Tahoma" w:cs="Tahoma"/>
              </w:rPr>
              <w:t>Recursos limitados por austeridad del gasto o</w:t>
            </w:r>
            <w:r w:rsidRPr="009E762D">
              <w:rPr>
                <w:rFonts w:ascii="Tahoma" w:hAnsi="Tahoma" w:cs="Tahoma"/>
                <w:spacing w:val="1"/>
              </w:rPr>
              <w:t xml:space="preserve"> </w:t>
            </w:r>
            <w:r w:rsidRPr="009E762D">
              <w:rPr>
                <w:rFonts w:ascii="Tahoma" w:hAnsi="Tahoma" w:cs="Tahoma"/>
              </w:rPr>
              <w:t>Recursos</w:t>
            </w:r>
            <w:r w:rsidRPr="009E762D">
              <w:rPr>
                <w:rFonts w:ascii="Tahoma" w:hAnsi="Tahoma" w:cs="Tahoma"/>
                <w:spacing w:val="1"/>
              </w:rPr>
              <w:t xml:space="preserve"> </w:t>
            </w:r>
            <w:r w:rsidRPr="009E762D">
              <w:rPr>
                <w:rFonts w:ascii="Tahoma" w:hAnsi="Tahoma" w:cs="Tahoma"/>
              </w:rPr>
              <w:t>presupuestados</w:t>
            </w:r>
            <w:r w:rsidRPr="009E762D">
              <w:rPr>
                <w:rFonts w:ascii="Tahoma" w:hAnsi="Tahoma" w:cs="Tahoma"/>
                <w:spacing w:val="1"/>
              </w:rPr>
              <w:t xml:space="preserve"> </w:t>
            </w:r>
            <w:r w:rsidRPr="009E762D">
              <w:rPr>
                <w:rFonts w:ascii="Tahoma" w:hAnsi="Tahoma" w:cs="Tahoma"/>
              </w:rPr>
              <w:t>inferiores</w:t>
            </w:r>
            <w:r w:rsidRPr="009E762D">
              <w:rPr>
                <w:rFonts w:ascii="Tahoma" w:hAnsi="Tahoma" w:cs="Tahoma"/>
                <w:spacing w:val="1"/>
              </w:rPr>
              <w:t xml:space="preserve"> </w:t>
            </w:r>
            <w:r w:rsidRPr="009E762D">
              <w:rPr>
                <w:rFonts w:ascii="Tahoma" w:hAnsi="Tahoma" w:cs="Tahoma"/>
              </w:rPr>
              <w:t>a</w:t>
            </w:r>
            <w:r w:rsidRPr="009E762D">
              <w:rPr>
                <w:rFonts w:ascii="Tahoma" w:hAnsi="Tahoma" w:cs="Tahoma"/>
                <w:spacing w:val="1"/>
              </w:rPr>
              <w:t xml:space="preserve"> </w:t>
            </w:r>
            <w:r w:rsidRPr="009E762D">
              <w:rPr>
                <w:rFonts w:ascii="Tahoma" w:hAnsi="Tahoma" w:cs="Tahoma"/>
              </w:rPr>
              <w:t>los</w:t>
            </w:r>
            <w:r w:rsidRPr="009E762D">
              <w:rPr>
                <w:rFonts w:ascii="Tahoma" w:hAnsi="Tahoma" w:cs="Tahoma"/>
                <w:spacing w:val="1"/>
              </w:rPr>
              <w:t xml:space="preserve"> </w:t>
            </w:r>
            <w:r w:rsidRPr="009E762D">
              <w:rPr>
                <w:rFonts w:ascii="Tahoma" w:hAnsi="Tahoma" w:cs="Tahoma"/>
              </w:rPr>
              <w:t>requeridos</w:t>
            </w:r>
          </w:p>
        </w:tc>
        <w:tc>
          <w:tcPr>
            <w:tcW w:w="5245" w:type="dxa"/>
            <w:shd w:val="clear" w:color="auto" w:fill="auto"/>
            <w:vAlign w:val="center"/>
          </w:tcPr>
          <w:p w14:paraId="63FE895C" w14:textId="77777777" w:rsidR="00A24731" w:rsidRPr="009E762D" w:rsidRDefault="00A24731" w:rsidP="00E56890">
            <w:pPr>
              <w:spacing w:line="240" w:lineRule="auto"/>
              <w:jc w:val="both"/>
              <w:rPr>
                <w:rFonts w:ascii="Tahoma" w:hAnsi="Tahoma" w:cs="Tahoma"/>
              </w:rPr>
            </w:pPr>
            <w:r w:rsidRPr="009E762D">
              <w:rPr>
                <w:rFonts w:ascii="Tahoma" w:hAnsi="Tahoma" w:cs="Tahoma"/>
              </w:rPr>
              <w:t>Mantener</w:t>
            </w:r>
            <w:r w:rsidRPr="009E762D">
              <w:rPr>
                <w:rFonts w:ascii="Tahoma" w:hAnsi="Tahoma" w:cs="Tahoma"/>
                <w:spacing w:val="-8"/>
              </w:rPr>
              <w:t xml:space="preserve"> </w:t>
            </w:r>
            <w:r w:rsidRPr="009E762D">
              <w:rPr>
                <w:rFonts w:ascii="Tahoma" w:hAnsi="Tahoma" w:cs="Tahoma"/>
              </w:rPr>
              <w:t>un</w:t>
            </w:r>
            <w:r w:rsidRPr="009E762D">
              <w:rPr>
                <w:rFonts w:ascii="Tahoma" w:hAnsi="Tahoma" w:cs="Tahoma"/>
                <w:spacing w:val="-9"/>
              </w:rPr>
              <w:t xml:space="preserve"> </w:t>
            </w:r>
            <w:r w:rsidRPr="009E762D">
              <w:rPr>
                <w:rFonts w:ascii="Tahoma" w:hAnsi="Tahoma" w:cs="Tahoma"/>
              </w:rPr>
              <w:t>desglose</w:t>
            </w:r>
            <w:r w:rsidRPr="009E762D">
              <w:rPr>
                <w:rFonts w:ascii="Tahoma" w:hAnsi="Tahoma" w:cs="Tahoma"/>
                <w:spacing w:val="-9"/>
              </w:rPr>
              <w:t xml:space="preserve"> </w:t>
            </w:r>
            <w:r w:rsidRPr="009E762D">
              <w:rPr>
                <w:rFonts w:ascii="Tahoma" w:hAnsi="Tahoma" w:cs="Tahoma"/>
              </w:rPr>
              <w:t>de</w:t>
            </w:r>
            <w:r w:rsidRPr="009E762D">
              <w:rPr>
                <w:rFonts w:ascii="Tahoma" w:hAnsi="Tahoma" w:cs="Tahoma"/>
                <w:spacing w:val="-9"/>
              </w:rPr>
              <w:t xml:space="preserve"> </w:t>
            </w:r>
            <w:r w:rsidRPr="009E762D">
              <w:rPr>
                <w:rFonts w:ascii="Tahoma" w:hAnsi="Tahoma" w:cs="Tahoma"/>
              </w:rPr>
              <w:t>proyectos</w:t>
            </w:r>
            <w:r w:rsidRPr="009E762D">
              <w:rPr>
                <w:rFonts w:ascii="Tahoma" w:hAnsi="Tahoma" w:cs="Tahoma"/>
                <w:spacing w:val="-8"/>
              </w:rPr>
              <w:t xml:space="preserve"> </w:t>
            </w:r>
            <w:r w:rsidRPr="009E762D">
              <w:rPr>
                <w:rFonts w:ascii="Tahoma" w:hAnsi="Tahoma" w:cs="Tahoma"/>
              </w:rPr>
              <w:t>debidamente</w:t>
            </w:r>
            <w:r w:rsidRPr="009E762D">
              <w:rPr>
                <w:rFonts w:ascii="Tahoma" w:hAnsi="Tahoma" w:cs="Tahoma"/>
                <w:spacing w:val="-47"/>
              </w:rPr>
              <w:t xml:space="preserve"> </w:t>
            </w:r>
            <w:r w:rsidRPr="009E762D">
              <w:rPr>
                <w:rFonts w:ascii="Tahoma" w:hAnsi="Tahoma" w:cs="Tahoma"/>
              </w:rPr>
              <w:t>documentados</w:t>
            </w:r>
            <w:r w:rsidRPr="009E762D">
              <w:rPr>
                <w:rFonts w:ascii="Tahoma" w:hAnsi="Tahoma" w:cs="Tahoma"/>
                <w:spacing w:val="1"/>
              </w:rPr>
              <w:t xml:space="preserve"> </w:t>
            </w:r>
            <w:r w:rsidRPr="009E762D">
              <w:rPr>
                <w:rFonts w:ascii="Tahoma" w:hAnsi="Tahoma" w:cs="Tahoma"/>
              </w:rPr>
              <w:t>y</w:t>
            </w:r>
            <w:r w:rsidRPr="009E762D">
              <w:rPr>
                <w:rFonts w:ascii="Tahoma" w:hAnsi="Tahoma" w:cs="Tahoma"/>
                <w:spacing w:val="1"/>
              </w:rPr>
              <w:t xml:space="preserve"> </w:t>
            </w:r>
            <w:r w:rsidRPr="009E762D">
              <w:rPr>
                <w:rFonts w:ascii="Tahoma" w:hAnsi="Tahoma" w:cs="Tahoma"/>
              </w:rPr>
              <w:t>engranados</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manera</w:t>
            </w:r>
            <w:r w:rsidRPr="009E762D">
              <w:rPr>
                <w:rFonts w:ascii="Tahoma" w:hAnsi="Tahoma" w:cs="Tahoma"/>
                <w:spacing w:val="1"/>
              </w:rPr>
              <w:t xml:space="preserve"> </w:t>
            </w:r>
            <w:r w:rsidRPr="009E762D">
              <w:rPr>
                <w:rFonts w:ascii="Tahoma" w:hAnsi="Tahoma" w:cs="Tahoma"/>
              </w:rPr>
              <w:t>que</w:t>
            </w:r>
            <w:r w:rsidRPr="009E762D">
              <w:rPr>
                <w:rFonts w:ascii="Tahoma" w:hAnsi="Tahoma" w:cs="Tahoma"/>
                <w:spacing w:val="1"/>
              </w:rPr>
              <w:t xml:space="preserve"> </w:t>
            </w:r>
            <w:r w:rsidRPr="009E762D">
              <w:rPr>
                <w:rFonts w:ascii="Tahoma" w:hAnsi="Tahoma" w:cs="Tahoma"/>
              </w:rPr>
              <w:t>permita tomar decisiones frente a las prioridades</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ejecución.</w:t>
            </w:r>
          </w:p>
        </w:tc>
      </w:tr>
      <w:tr w:rsidR="00A24731" w:rsidRPr="009E762D" w14:paraId="1A3F6C65" w14:textId="77777777" w:rsidTr="00A24731">
        <w:trPr>
          <w:trHeight w:val="581"/>
        </w:trPr>
        <w:tc>
          <w:tcPr>
            <w:tcW w:w="3397" w:type="dxa"/>
            <w:shd w:val="clear" w:color="auto" w:fill="auto"/>
            <w:vAlign w:val="center"/>
          </w:tcPr>
          <w:p w14:paraId="115B7152" w14:textId="77777777" w:rsidR="00A24731" w:rsidRPr="009E762D" w:rsidRDefault="00A24731" w:rsidP="00E56890">
            <w:pPr>
              <w:spacing w:line="240" w:lineRule="auto"/>
              <w:jc w:val="both"/>
              <w:rPr>
                <w:rFonts w:ascii="Tahoma" w:hAnsi="Tahoma" w:cs="Tahoma"/>
              </w:rPr>
            </w:pPr>
            <w:r w:rsidRPr="009E762D">
              <w:rPr>
                <w:rFonts w:ascii="Tahoma" w:hAnsi="Tahoma" w:cs="Tahoma"/>
              </w:rPr>
              <w:t>Sanciones</w:t>
            </w:r>
            <w:r w:rsidRPr="009E762D">
              <w:rPr>
                <w:rFonts w:ascii="Tahoma" w:hAnsi="Tahoma" w:cs="Tahoma"/>
                <w:spacing w:val="1"/>
              </w:rPr>
              <w:t xml:space="preserve"> a</w:t>
            </w:r>
            <w:r w:rsidRPr="009E762D">
              <w:rPr>
                <w:rFonts w:ascii="Tahoma" w:hAnsi="Tahoma" w:cs="Tahoma"/>
              </w:rPr>
              <w:t>dministrativas</w:t>
            </w:r>
            <w:r w:rsidRPr="009E762D">
              <w:rPr>
                <w:rFonts w:ascii="Tahoma" w:hAnsi="Tahoma" w:cs="Tahoma"/>
                <w:spacing w:val="1"/>
              </w:rPr>
              <w:t xml:space="preserve"> </w:t>
            </w:r>
            <w:r w:rsidRPr="009E762D">
              <w:rPr>
                <w:rFonts w:ascii="Tahoma" w:hAnsi="Tahoma" w:cs="Tahoma"/>
              </w:rPr>
              <w:t>dirigidas</w:t>
            </w:r>
            <w:r w:rsidRPr="009E762D">
              <w:rPr>
                <w:rFonts w:ascii="Tahoma" w:hAnsi="Tahoma" w:cs="Tahoma"/>
                <w:spacing w:val="1"/>
              </w:rPr>
              <w:t xml:space="preserve"> </w:t>
            </w:r>
            <w:r w:rsidRPr="009E762D">
              <w:rPr>
                <w:rFonts w:ascii="Tahoma" w:hAnsi="Tahoma" w:cs="Tahoma"/>
              </w:rPr>
              <w:t>a</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47"/>
              </w:rPr>
              <w:t xml:space="preserve"> </w:t>
            </w:r>
            <w:r w:rsidRPr="009E762D">
              <w:rPr>
                <w:rFonts w:ascii="Tahoma" w:hAnsi="Tahoma" w:cs="Tahoma"/>
                <w:b/>
                <w:bCs/>
                <w:spacing w:val="-47"/>
              </w:rPr>
              <w:t xml:space="preserve">      </w:t>
            </w:r>
            <w:r w:rsidRPr="009E762D">
              <w:rPr>
                <w:rFonts w:ascii="Tahoma" w:hAnsi="Tahoma" w:cs="Tahoma"/>
              </w:rPr>
              <w:t>entidad</w:t>
            </w:r>
          </w:p>
        </w:tc>
        <w:tc>
          <w:tcPr>
            <w:tcW w:w="5245" w:type="dxa"/>
            <w:shd w:val="clear" w:color="auto" w:fill="auto"/>
            <w:vAlign w:val="center"/>
          </w:tcPr>
          <w:p w14:paraId="7C17059E" w14:textId="77777777" w:rsidR="00A24731" w:rsidRPr="009E762D" w:rsidRDefault="00A24731" w:rsidP="00E56890">
            <w:pPr>
              <w:spacing w:line="240" w:lineRule="auto"/>
              <w:jc w:val="both"/>
              <w:rPr>
                <w:rFonts w:ascii="Tahoma" w:hAnsi="Tahoma" w:cs="Tahoma"/>
              </w:rPr>
            </w:pPr>
            <w:r w:rsidRPr="009E762D">
              <w:rPr>
                <w:rFonts w:ascii="Tahoma" w:hAnsi="Tahoma" w:cs="Tahoma"/>
              </w:rPr>
              <w:t>Establecer</w:t>
            </w:r>
            <w:r w:rsidRPr="009E762D">
              <w:rPr>
                <w:rFonts w:ascii="Tahoma" w:hAnsi="Tahoma" w:cs="Tahoma"/>
                <w:spacing w:val="1"/>
              </w:rPr>
              <w:t xml:space="preserve"> </w:t>
            </w:r>
            <w:r w:rsidRPr="009E762D">
              <w:rPr>
                <w:rFonts w:ascii="Tahoma" w:hAnsi="Tahoma" w:cs="Tahoma"/>
              </w:rPr>
              <w:t>planes</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contingencia</w:t>
            </w:r>
            <w:r w:rsidRPr="009E762D">
              <w:rPr>
                <w:rFonts w:ascii="Tahoma" w:hAnsi="Tahoma" w:cs="Tahoma"/>
                <w:spacing w:val="1"/>
              </w:rPr>
              <w:t xml:space="preserve"> </w:t>
            </w:r>
            <w:r w:rsidRPr="009E762D">
              <w:rPr>
                <w:rFonts w:ascii="Tahoma" w:hAnsi="Tahoma" w:cs="Tahoma"/>
              </w:rPr>
              <w:t>y</w:t>
            </w:r>
            <w:r w:rsidRPr="009E762D">
              <w:rPr>
                <w:rFonts w:ascii="Tahoma" w:hAnsi="Tahoma" w:cs="Tahoma"/>
                <w:spacing w:val="1"/>
              </w:rPr>
              <w:t xml:space="preserve"> </w:t>
            </w:r>
            <w:r w:rsidRPr="009E762D">
              <w:rPr>
                <w:rFonts w:ascii="Tahoma" w:hAnsi="Tahoma" w:cs="Tahoma"/>
              </w:rPr>
              <w:t>planes</w:t>
            </w:r>
            <w:r w:rsidRPr="009E762D">
              <w:rPr>
                <w:rFonts w:ascii="Tahoma" w:hAnsi="Tahoma" w:cs="Tahoma"/>
                <w:spacing w:val="1"/>
              </w:rPr>
              <w:t xml:space="preserve"> </w:t>
            </w:r>
            <w:r w:rsidRPr="009E762D">
              <w:rPr>
                <w:rFonts w:ascii="Tahoma" w:hAnsi="Tahoma" w:cs="Tahoma"/>
              </w:rPr>
              <w:t>operativos,</w:t>
            </w:r>
            <w:r w:rsidRPr="009E762D">
              <w:rPr>
                <w:rFonts w:ascii="Tahoma" w:hAnsi="Tahoma" w:cs="Tahoma"/>
                <w:spacing w:val="1"/>
              </w:rPr>
              <w:t xml:space="preserve"> </w:t>
            </w:r>
            <w:r w:rsidRPr="009E762D">
              <w:rPr>
                <w:rFonts w:ascii="Tahoma" w:hAnsi="Tahoma" w:cs="Tahoma"/>
              </w:rPr>
              <w:t>para</w:t>
            </w:r>
            <w:r w:rsidRPr="009E762D">
              <w:rPr>
                <w:rFonts w:ascii="Tahoma" w:hAnsi="Tahoma" w:cs="Tahoma"/>
                <w:spacing w:val="1"/>
              </w:rPr>
              <w:t xml:space="preserve"> </w:t>
            </w:r>
            <w:r w:rsidRPr="009E762D">
              <w:rPr>
                <w:rFonts w:ascii="Tahoma" w:hAnsi="Tahoma" w:cs="Tahoma"/>
              </w:rPr>
              <w:t>mitigar</w:t>
            </w:r>
            <w:r w:rsidRPr="009E762D">
              <w:rPr>
                <w:rFonts w:ascii="Tahoma" w:hAnsi="Tahoma" w:cs="Tahoma"/>
                <w:spacing w:val="1"/>
              </w:rPr>
              <w:t xml:space="preserve"> </w:t>
            </w:r>
            <w:r w:rsidRPr="009E762D">
              <w:rPr>
                <w:rFonts w:ascii="Tahoma" w:hAnsi="Tahoma" w:cs="Tahoma"/>
              </w:rPr>
              <w:t>incumplimientos</w:t>
            </w:r>
            <w:r w:rsidRPr="009E762D">
              <w:rPr>
                <w:rFonts w:ascii="Tahoma" w:hAnsi="Tahoma" w:cs="Tahoma"/>
                <w:spacing w:val="1"/>
              </w:rPr>
              <w:t xml:space="preserve"> </w:t>
            </w:r>
            <w:r w:rsidRPr="009E762D">
              <w:rPr>
                <w:rFonts w:ascii="Tahoma" w:hAnsi="Tahoma" w:cs="Tahoma"/>
              </w:rPr>
              <w:t>normativos y procedimentales, resultantes de la</w:t>
            </w:r>
            <w:r w:rsidRPr="009E762D">
              <w:rPr>
                <w:rFonts w:ascii="Tahoma" w:hAnsi="Tahoma" w:cs="Tahoma"/>
                <w:spacing w:val="1"/>
              </w:rPr>
              <w:t xml:space="preserve"> </w:t>
            </w:r>
            <w:r w:rsidRPr="009E762D">
              <w:rPr>
                <w:rFonts w:ascii="Tahoma" w:hAnsi="Tahoma" w:cs="Tahoma"/>
              </w:rPr>
              <w:t>evaluación</w:t>
            </w:r>
            <w:r w:rsidRPr="009E762D">
              <w:rPr>
                <w:rFonts w:ascii="Tahoma" w:hAnsi="Tahoma" w:cs="Tahoma"/>
                <w:spacing w:val="-2"/>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entes y</w:t>
            </w:r>
            <w:r w:rsidRPr="009E762D">
              <w:rPr>
                <w:rFonts w:ascii="Tahoma" w:hAnsi="Tahoma" w:cs="Tahoma"/>
                <w:spacing w:val="-1"/>
              </w:rPr>
              <w:t xml:space="preserve"> </w:t>
            </w:r>
            <w:r w:rsidRPr="009E762D">
              <w:rPr>
                <w:rFonts w:ascii="Tahoma" w:hAnsi="Tahoma" w:cs="Tahoma"/>
              </w:rPr>
              <w:t>organismos de</w:t>
            </w:r>
            <w:r w:rsidRPr="009E762D">
              <w:rPr>
                <w:rFonts w:ascii="Tahoma" w:hAnsi="Tahoma" w:cs="Tahoma"/>
                <w:spacing w:val="1"/>
              </w:rPr>
              <w:t xml:space="preserve"> </w:t>
            </w:r>
            <w:r w:rsidRPr="009E762D">
              <w:rPr>
                <w:rFonts w:ascii="Tahoma" w:hAnsi="Tahoma" w:cs="Tahoma"/>
              </w:rPr>
              <w:t>control.</w:t>
            </w:r>
          </w:p>
        </w:tc>
      </w:tr>
      <w:tr w:rsidR="00A24731" w:rsidRPr="009E762D" w14:paraId="5FAE31C2" w14:textId="77777777" w:rsidTr="00A24731">
        <w:trPr>
          <w:trHeight w:val="581"/>
        </w:trPr>
        <w:tc>
          <w:tcPr>
            <w:tcW w:w="3397" w:type="dxa"/>
            <w:shd w:val="clear" w:color="auto" w:fill="auto"/>
            <w:vAlign w:val="center"/>
          </w:tcPr>
          <w:p w14:paraId="0E2E2B0C" w14:textId="77777777" w:rsidR="00A24731" w:rsidRPr="009E762D" w:rsidRDefault="00A24731" w:rsidP="00E56890">
            <w:pPr>
              <w:spacing w:line="240" w:lineRule="auto"/>
              <w:jc w:val="both"/>
              <w:rPr>
                <w:rFonts w:ascii="Tahoma" w:hAnsi="Tahoma" w:cs="Tahoma"/>
              </w:rPr>
            </w:pPr>
            <w:r w:rsidRPr="009E762D">
              <w:rPr>
                <w:rFonts w:ascii="Tahoma" w:hAnsi="Tahoma" w:cs="Tahoma"/>
              </w:rPr>
              <w:t>Exceso</w:t>
            </w:r>
            <w:r w:rsidRPr="009E762D">
              <w:rPr>
                <w:rFonts w:ascii="Tahoma" w:hAnsi="Tahoma" w:cs="Tahoma"/>
                <w:spacing w:val="-4"/>
              </w:rPr>
              <w:t xml:space="preserve"> </w:t>
            </w:r>
            <w:r w:rsidRPr="009E762D">
              <w:rPr>
                <w:rFonts w:ascii="Tahoma" w:hAnsi="Tahoma" w:cs="Tahoma"/>
              </w:rPr>
              <w:t>normativo</w:t>
            </w:r>
          </w:p>
        </w:tc>
        <w:tc>
          <w:tcPr>
            <w:tcW w:w="5245" w:type="dxa"/>
            <w:shd w:val="clear" w:color="auto" w:fill="auto"/>
            <w:vAlign w:val="center"/>
          </w:tcPr>
          <w:p w14:paraId="1C36225C" w14:textId="77777777" w:rsidR="00A24731" w:rsidRPr="009E762D" w:rsidRDefault="00A24731" w:rsidP="00E56890">
            <w:pPr>
              <w:pStyle w:val="TableParagraph"/>
              <w:spacing w:before="28"/>
              <w:ind w:left="107" w:right="95"/>
              <w:jc w:val="both"/>
              <w:rPr>
                <w:rFonts w:ascii="Tahoma" w:hAnsi="Tahoma" w:cs="Tahoma"/>
                <w:b/>
                <w:bCs/>
              </w:rPr>
            </w:pPr>
            <w:r w:rsidRPr="009E762D">
              <w:rPr>
                <w:rFonts w:ascii="Tahoma" w:hAnsi="Tahoma" w:cs="Tahoma"/>
              </w:rPr>
              <w:t>Mantener control de las normas establecidas y</w:t>
            </w:r>
            <w:r w:rsidRPr="009E762D">
              <w:rPr>
                <w:rFonts w:ascii="Tahoma" w:hAnsi="Tahoma" w:cs="Tahoma"/>
                <w:spacing w:val="1"/>
              </w:rPr>
              <w:t xml:space="preserve"> </w:t>
            </w:r>
            <w:r w:rsidRPr="009E762D">
              <w:rPr>
                <w:rFonts w:ascii="Tahoma" w:hAnsi="Tahoma" w:cs="Tahoma"/>
              </w:rPr>
              <w:t>clasificarlos</w:t>
            </w:r>
            <w:r w:rsidRPr="009E762D">
              <w:rPr>
                <w:rFonts w:ascii="Tahoma" w:hAnsi="Tahoma" w:cs="Tahoma"/>
                <w:spacing w:val="1"/>
              </w:rPr>
              <w:t xml:space="preserve"> </w:t>
            </w:r>
            <w:r w:rsidRPr="009E762D">
              <w:rPr>
                <w:rFonts w:ascii="Tahoma" w:hAnsi="Tahoma" w:cs="Tahoma"/>
              </w:rPr>
              <w:t>por</w:t>
            </w:r>
            <w:r w:rsidRPr="009E762D">
              <w:rPr>
                <w:rFonts w:ascii="Tahoma" w:hAnsi="Tahoma" w:cs="Tahoma"/>
                <w:spacing w:val="1"/>
              </w:rPr>
              <w:t xml:space="preserve"> </w:t>
            </w:r>
            <w:r w:rsidRPr="009E762D">
              <w:rPr>
                <w:rFonts w:ascii="Tahoma" w:hAnsi="Tahoma" w:cs="Tahoma"/>
              </w:rPr>
              <w:t>temáticas</w:t>
            </w:r>
            <w:r w:rsidRPr="009E762D">
              <w:rPr>
                <w:rFonts w:ascii="Tahoma" w:hAnsi="Tahoma" w:cs="Tahoma"/>
                <w:spacing w:val="1"/>
              </w:rPr>
              <w:t xml:space="preserve"> </w:t>
            </w:r>
            <w:r w:rsidRPr="009E762D">
              <w:rPr>
                <w:rFonts w:ascii="Tahoma" w:hAnsi="Tahoma" w:cs="Tahoma"/>
              </w:rPr>
              <w:t>sobre</w:t>
            </w:r>
            <w:r w:rsidRPr="009E762D">
              <w:rPr>
                <w:rFonts w:ascii="Tahoma" w:hAnsi="Tahoma" w:cs="Tahoma"/>
                <w:spacing w:val="1"/>
              </w:rPr>
              <w:t xml:space="preserve"> </w:t>
            </w:r>
            <w:r w:rsidRPr="009E762D">
              <w:rPr>
                <w:rFonts w:ascii="Tahoma" w:hAnsi="Tahoma" w:cs="Tahoma"/>
              </w:rPr>
              <w:t>las</w:t>
            </w:r>
            <w:r w:rsidRPr="009E762D">
              <w:rPr>
                <w:rFonts w:ascii="Tahoma" w:hAnsi="Tahoma" w:cs="Tahoma"/>
                <w:spacing w:val="1"/>
              </w:rPr>
              <w:t xml:space="preserve"> </w:t>
            </w:r>
            <w:r w:rsidRPr="009E762D">
              <w:rPr>
                <w:rFonts w:ascii="Tahoma" w:hAnsi="Tahoma" w:cs="Tahoma"/>
              </w:rPr>
              <w:t>cuales</w:t>
            </w:r>
            <w:r w:rsidRPr="009E762D">
              <w:rPr>
                <w:rFonts w:ascii="Tahoma" w:hAnsi="Tahoma" w:cs="Tahoma"/>
                <w:spacing w:val="1"/>
              </w:rPr>
              <w:t xml:space="preserve"> </w:t>
            </w:r>
            <w:r w:rsidRPr="009E762D">
              <w:rPr>
                <w:rFonts w:ascii="Tahoma" w:hAnsi="Tahoma" w:cs="Tahoma"/>
              </w:rPr>
              <w:t>legislan.</w:t>
            </w:r>
          </w:p>
          <w:p w14:paraId="63D0E355" w14:textId="77777777" w:rsidR="00A24731" w:rsidRPr="009E762D" w:rsidRDefault="00A24731" w:rsidP="00E56890">
            <w:pPr>
              <w:spacing w:line="240" w:lineRule="auto"/>
              <w:jc w:val="both"/>
              <w:rPr>
                <w:rFonts w:ascii="Tahoma" w:hAnsi="Tahoma" w:cs="Tahoma"/>
              </w:rPr>
            </w:pPr>
            <w:r w:rsidRPr="009E762D">
              <w:rPr>
                <w:rFonts w:ascii="Tahoma" w:hAnsi="Tahoma" w:cs="Tahoma"/>
              </w:rPr>
              <w:t>Hacer</w:t>
            </w:r>
            <w:r w:rsidRPr="009E762D">
              <w:rPr>
                <w:rFonts w:ascii="Tahoma" w:hAnsi="Tahoma" w:cs="Tahoma"/>
                <w:spacing w:val="1"/>
              </w:rPr>
              <w:t xml:space="preserve"> </w:t>
            </w:r>
            <w:r w:rsidRPr="009E762D">
              <w:rPr>
                <w:rFonts w:ascii="Tahoma" w:hAnsi="Tahoma" w:cs="Tahoma"/>
              </w:rPr>
              <w:t>uso</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las</w:t>
            </w:r>
            <w:r w:rsidRPr="009E762D">
              <w:rPr>
                <w:rFonts w:ascii="Tahoma" w:hAnsi="Tahoma" w:cs="Tahoma"/>
                <w:spacing w:val="1"/>
              </w:rPr>
              <w:t xml:space="preserve"> </w:t>
            </w:r>
            <w:r w:rsidRPr="009E762D">
              <w:rPr>
                <w:rFonts w:ascii="Tahoma" w:hAnsi="Tahoma" w:cs="Tahoma"/>
              </w:rPr>
              <w:t>normas</w:t>
            </w:r>
            <w:r w:rsidRPr="009E762D">
              <w:rPr>
                <w:rFonts w:ascii="Tahoma" w:hAnsi="Tahoma" w:cs="Tahoma"/>
                <w:spacing w:val="1"/>
              </w:rPr>
              <w:t xml:space="preserve"> </w:t>
            </w:r>
            <w:r w:rsidRPr="009E762D">
              <w:rPr>
                <w:rFonts w:ascii="Tahoma" w:hAnsi="Tahoma" w:cs="Tahoma"/>
              </w:rPr>
              <w:t>y</w:t>
            </w:r>
            <w:r w:rsidRPr="009E762D">
              <w:rPr>
                <w:rFonts w:ascii="Tahoma" w:hAnsi="Tahoma" w:cs="Tahoma"/>
                <w:spacing w:val="1"/>
              </w:rPr>
              <w:t xml:space="preserve"> </w:t>
            </w:r>
            <w:r w:rsidRPr="009E762D">
              <w:rPr>
                <w:rFonts w:ascii="Tahoma" w:hAnsi="Tahoma" w:cs="Tahoma"/>
              </w:rPr>
              <w:t>lineamientos</w:t>
            </w:r>
            <w:r w:rsidRPr="009E762D">
              <w:rPr>
                <w:rFonts w:ascii="Tahoma" w:hAnsi="Tahoma" w:cs="Tahoma"/>
                <w:spacing w:val="1"/>
              </w:rPr>
              <w:t xml:space="preserve"> </w:t>
            </w:r>
            <w:r w:rsidRPr="009E762D">
              <w:rPr>
                <w:rFonts w:ascii="Tahoma" w:hAnsi="Tahoma" w:cs="Tahoma"/>
              </w:rPr>
              <w:t>establecidos</w:t>
            </w:r>
            <w:r w:rsidRPr="009E762D">
              <w:rPr>
                <w:rFonts w:ascii="Tahoma" w:hAnsi="Tahoma" w:cs="Tahoma"/>
                <w:spacing w:val="1"/>
              </w:rPr>
              <w:t xml:space="preserve"> </w:t>
            </w:r>
            <w:r w:rsidRPr="009E762D">
              <w:rPr>
                <w:rFonts w:ascii="Tahoma" w:hAnsi="Tahoma" w:cs="Tahoma"/>
              </w:rPr>
              <w:t>en</w:t>
            </w:r>
            <w:r w:rsidRPr="009E762D">
              <w:rPr>
                <w:rFonts w:ascii="Tahoma" w:hAnsi="Tahoma" w:cs="Tahoma"/>
                <w:spacing w:val="1"/>
              </w:rPr>
              <w:t xml:space="preserve"> </w:t>
            </w:r>
            <w:r w:rsidRPr="009E762D">
              <w:rPr>
                <w:rFonts w:ascii="Tahoma" w:hAnsi="Tahoma" w:cs="Tahoma"/>
              </w:rPr>
              <w:t>el</w:t>
            </w:r>
            <w:r w:rsidRPr="009E762D">
              <w:rPr>
                <w:rFonts w:ascii="Tahoma" w:hAnsi="Tahoma" w:cs="Tahoma"/>
                <w:spacing w:val="1"/>
              </w:rPr>
              <w:t xml:space="preserve"> </w:t>
            </w:r>
            <w:r w:rsidRPr="009E762D">
              <w:rPr>
                <w:rFonts w:ascii="Tahoma" w:hAnsi="Tahoma" w:cs="Tahoma"/>
              </w:rPr>
              <w:t>MGDA</w:t>
            </w:r>
            <w:r w:rsidRPr="009E762D">
              <w:rPr>
                <w:rFonts w:ascii="Tahoma" w:hAnsi="Tahoma" w:cs="Tahoma"/>
                <w:spacing w:val="1"/>
              </w:rPr>
              <w:t xml:space="preserve"> </w:t>
            </w:r>
            <w:r w:rsidRPr="009E762D">
              <w:rPr>
                <w:rFonts w:ascii="Tahoma" w:hAnsi="Tahoma" w:cs="Tahoma"/>
              </w:rPr>
              <w:t>como</w:t>
            </w:r>
            <w:r w:rsidRPr="009E762D">
              <w:rPr>
                <w:rFonts w:ascii="Tahoma" w:hAnsi="Tahoma" w:cs="Tahoma"/>
                <w:spacing w:val="1"/>
              </w:rPr>
              <w:t xml:space="preserve"> </w:t>
            </w:r>
            <w:r w:rsidRPr="009E762D">
              <w:rPr>
                <w:rFonts w:ascii="Tahoma" w:hAnsi="Tahoma" w:cs="Tahoma"/>
              </w:rPr>
              <w:t>base</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recopilación</w:t>
            </w:r>
            <w:r w:rsidRPr="009E762D">
              <w:rPr>
                <w:rFonts w:ascii="Tahoma" w:hAnsi="Tahoma" w:cs="Tahoma"/>
                <w:spacing w:val="-1"/>
              </w:rPr>
              <w:t xml:space="preserve"> </w:t>
            </w:r>
            <w:r w:rsidRPr="009E762D">
              <w:rPr>
                <w:rFonts w:ascii="Tahoma" w:hAnsi="Tahoma" w:cs="Tahoma"/>
              </w:rPr>
              <w:t>de normas.</w:t>
            </w:r>
          </w:p>
        </w:tc>
      </w:tr>
      <w:tr w:rsidR="00A24731" w:rsidRPr="009E762D" w14:paraId="5055F1B9" w14:textId="77777777" w:rsidTr="00A24731">
        <w:trPr>
          <w:trHeight w:val="581"/>
        </w:trPr>
        <w:tc>
          <w:tcPr>
            <w:tcW w:w="3397" w:type="dxa"/>
            <w:shd w:val="clear" w:color="auto" w:fill="F2F2F2" w:themeFill="background1" w:themeFillShade="F2"/>
            <w:vAlign w:val="center"/>
          </w:tcPr>
          <w:p w14:paraId="38B7BF50" w14:textId="77777777" w:rsidR="00A24731" w:rsidRPr="009E762D" w:rsidRDefault="00A24731" w:rsidP="00E56890">
            <w:pPr>
              <w:spacing w:line="240" w:lineRule="auto"/>
              <w:jc w:val="center"/>
              <w:rPr>
                <w:rFonts w:ascii="Tahoma" w:hAnsi="Tahoma" w:cs="Tahoma"/>
              </w:rPr>
            </w:pPr>
            <w:r w:rsidRPr="009E762D">
              <w:rPr>
                <w:rFonts w:ascii="Tahoma" w:hAnsi="Tahoma" w:cs="Tahoma"/>
                <w:b/>
                <w:bCs/>
              </w:rPr>
              <w:t>Fortalezas</w:t>
            </w:r>
          </w:p>
        </w:tc>
        <w:tc>
          <w:tcPr>
            <w:tcW w:w="5245" w:type="dxa"/>
            <w:shd w:val="clear" w:color="auto" w:fill="F2F2F2" w:themeFill="background1" w:themeFillShade="F2"/>
            <w:vAlign w:val="center"/>
          </w:tcPr>
          <w:p w14:paraId="7C331FC0" w14:textId="77777777" w:rsidR="00A24731" w:rsidRPr="009E762D" w:rsidRDefault="00A24731" w:rsidP="00E56890">
            <w:pPr>
              <w:spacing w:line="240" w:lineRule="auto"/>
              <w:jc w:val="center"/>
              <w:rPr>
                <w:rFonts w:ascii="Tahoma" w:hAnsi="Tahoma" w:cs="Tahoma"/>
              </w:rPr>
            </w:pPr>
            <w:r w:rsidRPr="009E762D">
              <w:rPr>
                <w:rFonts w:ascii="Tahoma" w:hAnsi="Tahoma" w:cs="Tahoma"/>
                <w:b/>
                <w:bCs/>
              </w:rPr>
              <w:t>Usar</w:t>
            </w:r>
            <w:r w:rsidRPr="009E762D">
              <w:rPr>
                <w:rFonts w:ascii="Tahoma" w:hAnsi="Tahoma" w:cs="Tahoma"/>
                <w:b/>
                <w:bCs/>
                <w:spacing w:val="-4"/>
              </w:rPr>
              <w:t xml:space="preserve"> </w:t>
            </w:r>
            <w:r w:rsidRPr="009E762D">
              <w:rPr>
                <w:rFonts w:ascii="Tahoma" w:hAnsi="Tahoma" w:cs="Tahoma"/>
                <w:b/>
                <w:bCs/>
              </w:rPr>
              <w:t>las</w:t>
            </w:r>
            <w:r w:rsidRPr="009E762D">
              <w:rPr>
                <w:rFonts w:ascii="Tahoma" w:hAnsi="Tahoma" w:cs="Tahoma"/>
                <w:b/>
                <w:bCs/>
                <w:spacing w:val="-3"/>
              </w:rPr>
              <w:t xml:space="preserve"> </w:t>
            </w:r>
            <w:r w:rsidRPr="009E762D">
              <w:rPr>
                <w:rFonts w:ascii="Tahoma" w:hAnsi="Tahoma" w:cs="Tahoma"/>
                <w:b/>
                <w:bCs/>
              </w:rPr>
              <w:t>fortalezas</w:t>
            </w:r>
          </w:p>
        </w:tc>
      </w:tr>
      <w:tr w:rsidR="00A24731" w:rsidRPr="009E762D" w14:paraId="5FD35366" w14:textId="77777777" w:rsidTr="00A24731">
        <w:trPr>
          <w:trHeight w:val="581"/>
        </w:trPr>
        <w:tc>
          <w:tcPr>
            <w:tcW w:w="3397" w:type="dxa"/>
            <w:shd w:val="clear" w:color="auto" w:fill="auto"/>
            <w:vAlign w:val="center"/>
          </w:tcPr>
          <w:p w14:paraId="0C27327B" w14:textId="77777777" w:rsidR="00A24731" w:rsidRPr="009E762D" w:rsidRDefault="00A24731" w:rsidP="00E56890">
            <w:pPr>
              <w:spacing w:line="240" w:lineRule="auto"/>
              <w:jc w:val="both"/>
              <w:rPr>
                <w:rFonts w:ascii="Tahoma" w:hAnsi="Tahoma" w:cs="Tahoma"/>
              </w:rPr>
            </w:pPr>
            <w:r w:rsidRPr="009E762D">
              <w:rPr>
                <w:rFonts w:ascii="Tahoma" w:hAnsi="Tahoma" w:cs="Tahoma"/>
              </w:rPr>
              <w:t>Compromiso</w:t>
            </w:r>
            <w:r w:rsidRPr="009E762D">
              <w:rPr>
                <w:rFonts w:ascii="Tahoma" w:hAnsi="Tahoma" w:cs="Tahoma"/>
                <w:spacing w:val="-5"/>
              </w:rPr>
              <w:t xml:space="preserve"> </w:t>
            </w:r>
            <w:r w:rsidRPr="009E762D">
              <w:rPr>
                <w:rFonts w:ascii="Tahoma" w:hAnsi="Tahoma" w:cs="Tahoma"/>
              </w:rPr>
              <w:t>de</w:t>
            </w:r>
            <w:r w:rsidRPr="009E762D">
              <w:rPr>
                <w:rFonts w:ascii="Tahoma" w:hAnsi="Tahoma" w:cs="Tahoma"/>
                <w:spacing w:val="-5"/>
              </w:rPr>
              <w:t xml:space="preserve"> </w:t>
            </w:r>
            <w:r w:rsidRPr="009E762D">
              <w:rPr>
                <w:rFonts w:ascii="Tahoma" w:hAnsi="Tahoma" w:cs="Tahoma"/>
              </w:rPr>
              <w:t>la</w:t>
            </w:r>
            <w:r w:rsidRPr="009E762D">
              <w:rPr>
                <w:rFonts w:ascii="Tahoma" w:hAnsi="Tahoma" w:cs="Tahoma"/>
                <w:spacing w:val="-5"/>
              </w:rPr>
              <w:t xml:space="preserve"> </w:t>
            </w:r>
            <w:r w:rsidRPr="009E762D">
              <w:rPr>
                <w:rFonts w:ascii="Tahoma" w:hAnsi="Tahoma" w:cs="Tahoma"/>
              </w:rPr>
              <w:t>alta</w:t>
            </w:r>
            <w:r w:rsidRPr="009E762D">
              <w:rPr>
                <w:rFonts w:ascii="Tahoma" w:hAnsi="Tahoma" w:cs="Tahoma"/>
                <w:spacing w:val="-4"/>
              </w:rPr>
              <w:t xml:space="preserve"> </w:t>
            </w:r>
            <w:r w:rsidRPr="009E762D">
              <w:rPr>
                <w:rFonts w:ascii="Tahoma" w:hAnsi="Tahoma" w:cs="Tahoma"/>
              </w:rPr>
              <w:t>dirección</w:t>
            </w:r>
            <w:r w:rsidRPr="009E762D">
              <w:rPr>
                <w:rFonts w:ascii="Tahoma" w:hAnsi="Tahoma" w:cs="Tahoma"/>
                <w:spacing w:val="-5"/>
              </w:rPr>
              <w:t xml:space="preserve"> </w:t>
            </w:r>
            <w:r w:rsidRPr="009E762D">
              <w:rPr>
                <w:rFonts w:ascii="Tahoma" w:hAnsi="Tahoma" w:cs="Tahoma"/>
              </w:rPr>
              <w:t>para</w:t>
            </w:r>
            <w:r w:rsidRPr="009E762D">
              <w:rPr>
                <w:rFonts w:ascii="Tahoma" w:hAnsi="Tahoma" w:cs="Tahoma"/>
                <w:spacing w:val="-5"/>
              </w:rPr>
              <w:t xml:space="preserve"> </w:t>
            </w:r>
            <w:r w:rsidRPr="009E762D">
              <w:rPr>
                <w:rFonts w:ascii="Tahoma" w:hAnsi="Tahoma" w:cs="Tahoma"/>
              </w:rPr>
              <w:t>lograr</w:t>
            </w:r>
            <w:r w:rsidRPr="009E762D">
              <w:rPr>
                <w:rFonts w:ascii="Tahoma" w:hAnsi="Tahoma" w:cs="Tahoma"/>
                <w:spacing w:val="-2"/>
              </w:rPr>
              <w:t xml:space="preserve"> </w:t>
            </w:r>
            <w:r w:rsidRPr="009E762D">
              <w:rPr>
                <w:rFonts w:ascii="Tahoma" w:hAnsi="Tahoma" w:cs="Tahoma"/>
              </w:rPr>
              <w:t>el</w:t>
            </w:r>
            <w:r w:rsidRPr="009E762D">
              <w:rPr>
                <w:rFonts w:ascii="Tahoma" w:hAnsi="Tahoma" w:cs="Tahoma"/>
                <w:spacing w:val="-47"/>
              </w:rPr>
              <w:t xml:space="preserve"> </w:t>
            </w:r>
            <w:r w:rsidRPr="009E762D">
              <w:rPr>
                <w:rFonts w:ascii="Tahoma" w:hAnsi="Tahoma" w:cs="Tahoma"/>
              </w:rPr>
              <w:t>cumplimiento</w:t>
            </w:r>
            <w:r w:rsidRPr="009E762D">
              <w:rPr>
                <w:rFonts w:ascii="Tahoma" w:hAnsi="Tahoma" w:cs="Tahoma"/>
                <w:spacing w:val="1"/>
              </w:rPr>
              <w:t xml:space="preserve"> </w:t>
            </w:r>
            <w:r w:rsidRPr="009E762D">
              <w:rPr>
                <w:rFonts w:ascii="Tahoma" w:hAnsi="Tahoma" w:cs="Tahoma"/>
              </w:rPr>
              <w:t>normativo</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función</w:t>
            </w:r>
            <w:r w:rsidRPr="009E762D">
              <w:rPr>
                <w:rFonts w:ascii="Tahoma" w:hAnsi="Tahoma" w:cs="Tahoma"/>
                <w:spacing w:val="-47"/>
              </w:rPr>
              <w:t xml:space="preserve"> </w:t>
            </w:r>
            <w:r w:rsidRPr="009E762D">
              <w:rPr>
                <w:rFonts w:ascii="Tahoma" w:hAnsi="Tahoma" w:cs="Tahoma"/>
              </w:rPr>
              <w:t>archivística.</w:t>
            </w:r>
          </w:p>
        </w:tc>
        <w:tc>
          <w:tcPr>
            <w:tcW w:w="5245" w:type="dxa"/>
            <w:shd w:val="clear" w:color="auto" w:fill="auto"/>
            <w:vAlign w:val="center"/>
          </w:tcPr>
          <w:p w14:paraId="56C85E37" w14:textId="77777777" w:rsidR="00A24731" w:rsidRPr="009E762D" w:rsidRDefault="00A24731" w:rsidP="00E56890">
            <w:pPr>
              <w:spacing w:line="240" w:lineRule="auto"/>
              <w:jc w:val="both"/>
              <w:rPr>
                <w:rFonts w:ascii="Tahoma" w:hAnsi="Tahoma" w:cs="Tahoma"/>
              </w:rPr>
            </w:pPr>
            <w:r w:rsidRPr="009E762D">
              <w:rPr>
                <w:rFonts w:ascii="Tahoma" w:hAnsi="Tahoma" w:cs="Tahoma"/>
              </w:rPr>
              <w:t>Avanzar</w:t>
            </w:r>
            <w:r w:rsidRPr="009E762D">
              <w:rPr>
                <w:rFonts w:ascii="Tahoma" w:hAnsi="Tahoma" w:cs="Tahoma"/>
                <w:spacing w:val="1"/>
              </w:rPr>
              <w:t xml:space="preserve"> </w:t>
            </w:r>
            <w:r w:rsidRPr="009E762D">
              <w:rPr>
                <w:rFonts w:ascii="Tahoma" w:hAnsi="Tahoma" w:cs="Tahoma"/>
                <w:b/>
                <w:bCs/>
              </w:rPr>
              <w:t>significativamente</w:t>
            </w:r>
            <w:r w:rsidRPr="009E762D">
              <w:rPr>
                <w:rFonts w:ascii="Tahoma" w:hAnsi="Tahoma" w:cs="Tahoma"/>
                <w:spacing w:val="1"/>
              </w:rPr>
              <w:t xml:space="preserve"> </w:t>
            </w:r>
            <w:r w:rsidRPr="009E762D">
              <w:rPr>
                <w:rFonts w:ascii="Tahoma" w:hAnsi="Tahoma" w:cs="Tahoma"/>
              </w:rPr>
              <w:t>en</w:t>
            </w:r>
            <w:r w:rsidRPr="009E762D">
              <w:rPr>
                <w:rFonts w:ascii="Tahoma" w:hAnsi="Tahoma" w:cs="Tahoma"/>
                <w:spacing w:val="1"/>
              </w:rPr>
              <w:t xml:space="preserve"> </w:t>
            </w:r>
            <w:r w:rsidRPr="009E762D">
              <w:rPr>
                <w:rFonts w:ascii="Tahoma" w:hAnsi="Tahoma" w:cs="Tahoma"/>
              </w:rPr>
              <w:t>procesos</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47"/>
              </w:rPr>
              <w:t xml:space="preserve"> </w:t>
            </w:r>
            <w:r w:rsidRPr="009E762D">
              <w:rPr>
                <w:rFonts w:ascii="Tahoma" w:hAnsi="Tahoma" w:cs="Tahoma"/>
              </w:rPr>
              <w:t>planeación de la Gestión Documental, logrando</w:t>
            </w:r>
            <w:r w:rsidRPr="009E762D">
              <w:rPr>
                <w:rFonts w:ascii="Tahoma" w:hAnsi="Tahoma" w:cs="Tahoma"/>
                <w:spacing w:val="1"/>
              </w:rPr>
              <w:t xml:space="preserve"> </w:t>
            </w:r>
            <w:r w:rsidRPr="009E762D">
              <w:rPr>
                <w:rFonts w:ascii="Tahoma" w:hAnsi="Tahoma" w:cs="Tahoma"/>
              </w:rPr>
              <w:t>así compilar estrategias eficientes que faciliten el</w:t>
            </w:r>
            <w:r w:rsidRPr="009E762D">
              <w:rPr>
                <w:rFonts w:ascii="Tahoma" w:hAnsi="Tahoma" w:cs="Tahoma"/>
                <w:spacing w:val="1"/>
              </w:rPr>
              <w:t xml:space="preserve"> </w:t>
            </w:r>
            <w:r w:rsidRPr="009E762D">
              <w:rPr>
                <w:rFonts w:ascii="Tahoma" w:hAnsi="Tahoma" w:cs="Tahoma"/>
              </w:rPr>
              <w:t>cumplimiento</w:t>
            </w:r>
            <w:r w:rsidRPr="009E762D">
              <w:rPr>
                <w:rFonts w:ascii="Tahoma" w:hAnsi="Tahoma" w:cs="Tahoma"/>
                <w:spacing w:val="1"/>
              </w:rPr>
              <w:t xml:space="preserve"> </w:t>
            </w:r>
            <w:r w:rsidRPr="009E762D">
              <w:rPr>
                <w:rFonts w:ascii="Tahoma" w:hAnsi="Tahoma" w:cs="Tahoma"/>
              </w:rPr>
              <w:t>normativo</w:t>
            </w:r>
            <w:r w:rsidRPr="009E762D">
              <w:rPr>
                <w:rFonts w:ascii="Tahoma" w:hAnsi="Tahoma" w:cs="Tahoma"/>
                <w:spacing w:val="1"/>
              </w:rPr>
              <w:t xml:space="preserve"> </w:t>
            </w:r>
            <w:r w:rsidRPr="009E762D">
              <w:rPr>
                <w:rFonts w:ascii="Tahoma" w:hAnsi="Tahoma" w:cs="Tahoma"/>
              </w:rPr>
              <w:t>obteniendo</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esta</w:t>
            </w:r>
            <w:r w:rsidRPr="009E762D">
              <w:rPr>
                <w:rFonts w:ascii="Tahoma" w:hAnsi="Tahoma" w:cs="Tahoma"/>
                <w:spacing w:val="1"/>
              </w:rPr>
              <w:t xml:space="preserve"> </w:t>
            </w:r>
            <w:r w:rsidRPr="009E762D">
              <w:rPr>
                <w:rFonts w:ascii="Tahoma" w:hAnsi="Tahoma" w:cs="Tahoma"/>
              </w:rPr>
              <w:t>manera los beneficios de eficiencia, transparencia</w:t>
            </w:r>
            <w:r w:rsidRPr="009E762D">
              <w:rPr>
                <w:rFonts w:ascii="Tahoma" w:hAnsi="Tahoma" w:cs="Tahoma"/>
                <w:spacing w:val="-47"/>
              </w:rPr>
              <w:t xml:space="preserve"> </w:t>
            </w:r>
            <w:r w:rsidRPr="009E762D">
              <w:rPr>
                <w:rFonts w:ascii="Tahoma" w:hAnsi="Tahoma" w:cs="Tahoma"/>
              </w:rPr>
              <w:t>y</w:t>
            </w:r>
            <w:r w:rsidRPr="009E762D">
              <w:rPr>
                <w:rFonts w:ascii="Tahoma" w:hAnsi="Tahoma" w:cs="Tahoma"/>
                <w:spacing w:val="-1"/>
              </w:rPr>
              <w:t xml:space="preserve"> </w:t>
            </w:r>
            <w:r w:rsidRPr="009E762D">
              <w:rPr>
                <w:rFonts w:ascii="Tahoma" w:hAnsi="Tahoma" w:cs="Tahoma"/>
              </w:rPr>
              <w:t>servicio</w:t>
            </w:r>
            <w:r w:rsidRPr="009E762D">
              <w:rPr>
                <w:rFonts w:ascii="Tahoma" w:hAnsi="Tahoma" w:cs="Tahoma"/>
                <w:spacing w:val="-1"/>
              </w:rPr>
              <w:t xml:space="preserve"> </w:t>
            </w:r>
            <w:r w:rsidRPr="009E762D">
              <w:rPr>
                <w:rFonts w:ascii="Tahoma" w:hAnsi="Tahoma" w:cs="Tahoma"/>
              </w:rPr>
              <w:t>al</w:t>
            </w:r>
            <w:r w:rsidRPr="009E762D">
              <w:rPr>
                <w:rFonts w:ascii="Tahoma" w:hAnsi="Tahoma" w:cs="Tahoma"/>
                <w:spacing w:val="-1"/>
              </w:rPr>
              <w:t xml:space="preserve"> </w:t>
            </w:r>
            <w:r w:rsidRPr="009E762D">
              <w:rPr>
                <w:rFonts w:ascii="Tahoma" w:hAnsi="Tahoma" w:cs="Tahoma"/>
              </w:rPr>
              <w:t>ciudadano que</w:t>
            </w:r>
            <w:r w:rsidRPr="009E762D">
              <w:rPr>
                <w:rFonts w:ascii="Tahoma" w:hAnsi="Tahoma" w:cs="Tahoma"/>
                <w:spacing w:val="-1"/>
              </w:rPr>
              <w:t xml:space="preserve"> </w:t>
            </w:r>
            <w:r w:rsidRPr="009E762D">
              <w:rPr>
                <w:rFonts w:ascii="Tahoma" w:hAnsi="Tahoma" w:cs="Tahoma"/>
              </w:rPr>
              <w:t>se</w:t>
            </w:r>
            <w:r w:rsidRPr="009E762D">
              <w:rPr>
                <w:rFonts w:ascii="Tahoma" w:hAnsi="Tahoma" w:cs="Tahoma"/>
                <w:spacing w:val="-1"/>
              </w:rPr>
              <w:t xml:space="preserve"> </w:t>
            </w:r>
            <w:r w:rsidRPr="009E762D">
              <w:rPr>
                <w:rFonts w:ascii="Tahoma" w:hAnsi="Tahoma" w:cs="Tahoma"/>
              </w:rPr>
              <w:t>derivan.</w:t>
            </w:r>
          </w:p>
        </w:tc>
      </w:tr>
      <w:tr w:rsidR="00A24731" w:rsidRPr="009E762D" w14:paraId="3F89BB19" w14:textId="77777777" w:rsidTr="00A24731">
        <w:trPr>
          <w:trHeight w:val="581"/>
        </w:trPr>
        <w:tc>
          <w:tcPr>
            <w:tcW w:w="3397" w:type="dxa"/>
            <w:shd w:val="clear" w:color="auto" w:fill="auto"/>
            <w:vAlign w:val="center"/>
          </w:tcPr>
          <w:p w14:paraId="49334DB7" w14:textId="77777777" w:rsidR="00A24731" w:rsidRPr="009E762D" w:rsidRDefault="00A24731" w:rsidP="00E56890">
            <w:pPr>
              <w:spacing w:line="240" w:lineRule="auto"/>
              <w:jc w:val="both"/>
              <w:rPr>
                <w:rFonts w:ascii="Tahoma" w:hAnsi="Tahoma" w:cs="Tahoma"/>
              </w:rPr>
            </w:pPr>
            <w:r w:rsidRPr="009E762D">
              <w:rPr>
                <w:rFonts w:ascii="Tahoma" w:hAnsi="Tahoma" w:cs="Tahoma"/>
              </w:rPr>
              <w:t xml:space="preserve">La </w:t>
            </w:r>
            <w:proofErr w:type="spellStart"/>
            <w:r w:rsidRPr="009E762D">
              <w:rPr>
                <w:rFonts w:ascii="Tahoma" w:hAnsi="Tahoma" w:cs="Tahoma"/>
              </w:rPr>
              <w:t>UApA</w:t>
            </w:r>
            <w:proofErr w:type="spellEnd"/>
            <w:r w:rsidRPr="009E762D">
              <w:rPr>
                <w:rFonts w:ascii="Tahoma" w:hAnsi="Tahoma" w:cs="Tahoma"/>
                <w:spacing w:val="47"/>
              </w:rPr>
              <w:t xml:space="preserve"> </w:t>
            </w:r>
            <w:r w:rsidRPr="009E762D">
              <w:rPr>
                <w:rFonts w:ascii="Tahoma" w:hAnsi="Tahoma" w:cs="Tahoma"/>
              </w:rPr>
              <w:t>se</w:t>
            </w:r>
            <w:r w:rsidRPr="009E762D">
              <w:rPr>
                <w:rFonts w:ascii="Tahoma" w:hAnsi="Tahoma" w:cs="Tahoma"/>
                <w:spacing w:val="44"/>
              </w:rPr>
              <w:t xml:space="preserve"> </w:t>
            </w:r>
            <w:r w:rsidRPr="009E762D">
              <w:rPr>
                <w:rFonts w:ascii="Tahoma" w:hAnsi="Tahoma" w:cs="Tahoma"/>
              </w:rPr>
              <w:t>destaca</w:t>
            </w:r>
            <w:r w:rsidRPr="009E762D">
              <w:rPr>
                <w:rFonts w:ascii="Tahoma" w:hAnsi="Tahoma" w:cs="Tahoma"/>
                <w:spacing w:val="47"/>
              </w:rPr>
              <w:t xml:space="preserve"> </w:t>
            </w:r>
            <w:r w:rsidRPr="009E762D">
              <w:rPr>
                <w:rFonts w:ascii="Tahoma" w:hAnsi="Tahoma" w:cs="Tahoma"/>
              </w:rPr>
              <w:t>por</w:t>
            </w:r>
            <w:r w:rsidRPr="009E762D">
              <w:rPr>
                <w:rFonts w:ascii="Tahoma" w:hAnsi="Tahoma" w:cs="Tahoma"/>
                <w:spacing w:val="44"/>
              </w:rPr>
              <w:t xml:space="preserve"> </w:t>
            </w:r>
            <w:r w:rsidRPr="009E762D">
              <w:rPr>
                <w:rFonts w:ascii="Tahoma" w:hAnsi="Tahoma" w:cs="Tahoma"/>
              </w:rPr>
              <w:t>su</w:t>
            </w:r>
            <w:r w:rsidRPr="009E762D">
              <w:rPr>
                <w:rFonts w:ascii="Tahoma" w:hAnsi="Tahoma" w:cs="Tahoma"/>
                <w:spacing w:val="46"/>
              </w:rPr>
              <w:t xml:space="preserve"> </w:t>
            </w:r>
            <w:r w:rsidRPr="009E762D">
              <w:rPr>
                <w:rFonts w:ascii="Tahoma" w:hAnsi="Tahoma" w:cs="Tahoma"/>
              </w:rPr>
              <w:t>ejecución</w:t>
            </w:r>
            <w:r w:rsidRPr="009E762D">
              <w:rPr>
                <w:rFonts w:ascii="Tahoma" w:hAnsi="Tahoma" w:cs="Tahoma"/>
                <w:spacing w:val="-47"/>
              </w:rPr>
              <w:t xml:space="preserve"> </w:t>
            </w:r>
            <w:r w:rsidRPr="009E762D">
              <w:rPr>
                <w:rFonts w:ascii="Tahoma" w:hAnsi="Tahoma" w:cs="Tahoma"/>
              </w:rPr>
              <w:t>presupuestal.</w:t>
            </w:r>
          </w:p>
        </w:tc>
        <w:tc>
          <w:tcPr>
            <w:tcW w:w="5245" w:type="dxa"/>
            <w:shd w:val="clear" w:color="auto" w:fill="auto"/>
            <w:vAlign w:val="center"/>
          </w:tcPr>
          <w:p w14:paraId="50394144" w14:textId="77777777" w:rsidR="00A24731" w:rsidRPr="009E762D" w:rsidRDefault="00A24731" w:rsidP="00E56890">
            <w:pPr>
              <w:spacing w:line="240" w:lineRule="auto"/>
              <w:jc w:val="both"/>
              <w:rPr>
                <w:rFonts w:ascii="Tahoma" w:hAnsi="Tahoma" w:cs="Tahoma"/>
              </w:rPr>
            </w:pPr>
            <w:r w:rsidRPr="009E762D">
              <w:rPr>
                <w:rFonts w:ascii="Tahoma" w:hAnsi="Tahoma" w:cs="Tahoma"/>
              </w:rPr>
              <w:t>Hacer uso de esta fortaleza para implementar en</w:t>
            </w:r>
            <w:r w:rsidRPr="009E762D">
              <w:rPr>
                <w:rFonts w:ascii="Tahoma" w:hAnsi="Tahoma" w:cs="Tahoma"/>
                <w:spacing w:val="1"/>
              </w:rPr>
              <w:t xml:space="preserve"> </w:t>
            </w:r>
            <w:r w:rsidRPr="009E762D">
              <w:rPr>
                <w:rFonts w:ascii="Tahoma" w:hAnsi="Tahoma" w:cs="Tahoma"/>
                <w:spacing w:val="-1"/>
              </w:rPr>
              <w:t>la</w:t>
            </w:r>
            <w:r w:rsidRPr="009E762D">
              <w:rPr>
                <w:rFonts w:ascii="Tahoma" w:hAnsi="Tahoma" w:cs="Tahoma"/>
                <w:spacing w:val="-12"/>
              </w:rPr>
              <w:t xml:space="preserve"> </w:t>
            </w:r>
            <w:r w:rsidRPr="009E762D">
              <w:rPr>
                <w:rFonts w:ascii="Tahoma" w:hAnsi="Tahoma" w:cs="Tahoma"/>
                <w:spacing w:val="-1"/>
              </w:rPr>
              <w:t>brevedad</w:t>
            </w:r>
            <w:r w:rsidRPr="009E762D">
              <w:rPr>
                <w:rFonts w:ascii="Tahoma" w:hAnsi="Tahoma" w:cs="Tahoma"/>
                <w:spacing w:val="-12"/>
              </w:rPr>
              <w:t xml:space="preserve"> </w:t>
            </w:r>
            <w:r w:rsidRPr="009E762D">
              <w:rPr>
                <w:rFonts w:ascii="Tahoma" w:hAnsi="Tahoma" w:cs="Tahoma"/>
              </w:rPr>
              <w:t>posible</w:t>
            </w:r>
            <w:r w:rsidRPr="009E762D">
              <w:rPr>
                <w:rFonts w:ascii="Tahoma" w:hAnsi="Tahoma" w:cs="Tahoma"/>
                <w:spacing w:val="-12"/>
              </w:rPr>
              <w:t xml:space="preserve"> </w:t>
            </w:r>
            <w:r w:rsidRPr="009E762D">
              <w:rPr>
                <w:rFonts w:ascii="Tahoma" w:hAnsi="Tahoma" w:cs="Tahoma"/>
              </w:rPr>
              <w:t>y</w:t>
            </w:r>
            <w:r w:rsidRPr="009E762D">
              <w:rPr>
                <w:rFonts w:ascii="Tahoma" w:hAnsi="Tahoma" w:cs="Tahoma"/>
                <w:spacing w:val="-12"/>
              </w:rPr>
              <w:t xml:space="preserve"> </w:t>
            </w:r>
            <w:r w:rsidRPr="009E762D">
              <w:rPr>
                <w:rFonts w:ascii="Tahoma" w:hAnsi="Tahoma" w:cs="Tahoma"/>
              </w:rPr>
              <w:t>acorde</w:t>
            </w:r>
            <w:r w:rsidRPr="009E762D">
              <w:rPr>
                <w:rFonts w:ascii="Tahoma" w:hAnsi="Tahoma" w:cs="Tahoma"/>
                <w:spacing w:val="-12"/>
              </w:rPr>
              <w:t xml:space="preserve"> </w:t>
            </w:r>
            <w:r w:rsidRPr="009E762D">
              <w:rPr>
                <w:rFonts w:ascii="Tahoma" w:hAnsi="Tahoma" w:cs="Tahoma"/>
              </w:rPr>
              <w:t>con</w:t>
            </w:r>
            <w:r w:rsidRPr="009E762D">
              <w:rPr>
                <w:rFonts w:ascii="Tahoma" w:hAnsi="Tahoma" w:cs="Tahoma"/>
                <w:spacing w:val="-12"/>
              </w:rPr>
              <w:t xml:space="preserve"> </w:t>
            </w:r>
            <w:r w:rsidRPr="009E762D">
              <w:rPr>
                <w:rFonts w:ascii="Tahoma" w:hAnsi="Tahoma" w:cs="Tahoma"/>
              </w:rPr>
              <w:t>los</w:t>
            </w:r>
            <w:r w:rsidRPr="009E762D">
              <w:rPr>
                <w:rFonts w:ascii="Tahoma" w:hAnsi="Tahoma" w:cs="Tahoma"/>
                <w:spacing w:val="-11"/>
              </w:rPr>
              <w:t xml:space="preserve"> </w:t>
            </w:r>
            <w:r w:rsidRPr="009E762D">
              <w:rPr>
                <w:rFonts w:ascii="Tahoma" w:hAnsi="Tahoma" w:cs="Tahoma"/>
              </w:rPr>
              <w:t>presupuestos</w:t>
            </w:r>
            <w:r w:rsidRPr="009E762D">
              <w:rPr>
                <w:rFonts w:ascii="Tahoma" w:hAnsi="Tahoma" w:cs="Tahoma"/>
                <w:spacing w:val="-46"/>
              </w:rPr>
              <w:t xml:space="preserve"> </w:t>
            </w:r>
            <w:r w:rsidRPr="009E762D">
              <w:rPr>
                <w:rFonts w:ascii="Tahoma" w:hAnsi="Tahoma" w:cs="Tahoma"/>
                <w:spacing w:val="-1"/>
              </w:rPr>
              <w:t>establecidos</w:t>
            </w:r>
            <w:r w:rsidRPr="009E762D">
              <w:rPr>
                <w:rFonts w:ascii="Tahoma" w:hAnsi="Tahoma" w:cs="Tahoma"/>
                <w:spacing w:val="-11"/>
              </w:rPr>
              <w:t xml:space="preserve"> </w:t>
            </w:r>
            <w:r w:rsidRPr="009E762D">
              <w:rPr>
                <w:rFonts w:ascii="Tahoma" w:hAnsi="Tahoma" w:cs="Tahoma"/>
                <w:spacing w:val="-1"/>
              </w:rPr>
              <w:t>los</w:t>
            </w:r>
            <w:r w:rsidRPr="009E762D">
              <w:rPr>
                <w:rFonts w:ascii="Tahoma" w:hAnsi="Tahoma" w:cs="Tahoma"/>
                <w:spacing w:val="-11"/>
              </w:rPr>
              <w:t xml:space="preserve"> </w:t>
            </w:r>
            <w:r w:rsidRPr="009E762D">
              <w:rPr>
                <w:rFonts w:ascii="Tahoma" w:hAnsi="Tahoma" w:cs="Tahoma"/>
                <w:spacing w:val="-1"/>
              </w:rPr>
              <w:t>proyectos</w:t>
            </w:r>
            <w:r w:rsidRPr="009E762D">
              <w:rPr>
                <w:rFonts w:ascii="Tahoma" w:hAnsi="Tahoma" w:cs="Tahoma"/>
                <w:spacing w:val="-11"/>
              </w:rPr>
              <w:t xml:space="preserve"> </w:t>
            </w:r>
            <w:r w:rsidRPr="009E762D">
              <w:rPr>
                <w:rFonts w:ascii="Tahoma" w:hAnsi="Tahoma" w:cs="Tahoma"/>
              </w:rPr>
              <w:t>para</w:t>
            </w:r>
            <w:r w:rsidRPr="009E762D">
              <w:rPr>
                <w:rFonts w:ascii="Tahoma" w:hAnsi="Tahoma" w:cs="Tahoma"/>
                <w:spacing w:val="-10"/>
              </w:rPr>
              <w:t xml:space="preserve"> </w:t>
            </w:r>
            <w:r w:rsidRPr="009E762D">
              <w:rPr>
                <w:rFonts w:ascii="Tahoma" w:hAnsi="Tahoma" w:cs="Tahoma"/>
              </w:rPr>
              <w:t>cerrar</w:t>
            </w:r>
            <w:r w:rsidRPr="009E762D">
              <w:rPr>
                <w:rFonts w:ascii="Tahoma" w:hAnsi="Tahoma" w:cs="Tahoma"/>
                <w:spacing w:val="-12"/>
              </w:rPr>
              <w:t xml:space="preserve"> </w:t>
            </w:r>
            <w:r w:rsidRPr="009E762D">
              <w:rPr>
                <w:rFonts w:ascii="Tahoma" w:hAnsi="Tahoma" w:cs="Tahoma"/>
              </w:rPr>
              <w:t>la</w:t>
            </w:r>
            <w:r w:rsidRPr="009E762D">
              <w:rPr>
                <w:rFonts w:ascii="Tahoma" w:hAnsi="Tahoma" w:cs="Tahoma"/>
                <w:spacing w:val="-12"/>
              </w:rPr>
              <w:t xml:space="preserve"> </w:t>
            </w:r>
            <w:r w:rsidRPr="009E762D">
              <w:rPr>
                <w:rFonts w:ascii="Tahoma" w:hAnsi="Tahoma" w:cs="Tahoma"/>
              </w:rPr>
              <w:t>brecha</w:t>
            </w:r>
            <w:r w:rsidRPr="009E762D">
              <w:rPr>
                <w:rFonts w:ascii="Tahoma" w:hAnsi="Tahoma" w:cs="Tahoma"/>
                <w:spacing w:val="-12"/>
              </w:rPr>
              <w:t xml:space="preserve"> </w:t>
            </w:r>
            <w:r w:rsidRPr="009E762D">
              <w:rPr>
                <w:rFonts w:ascii="Tahoma" w:hAnsi="Tahoma" w:cs="Tahoma"/>
              </w:rPr>
              <w:t>de</w:t>
            </w:r>
            <w:r w:rsidRPr="009E762D">
              <w:rPr>
                <w:rFonts w:ascii="Tahoma" w:hAnsi="Tahoma" w:cs="Tahoma"/>
                <w:spacing w:val="-46"/>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función</w:t>
            </w:r>
            <w:r w:rsidRPr="009E762D">
              <w:rPr>
                <w:rFonts w:ascii="Tahoma" w:hAnsi="Tahoma" w:cs="Tahoma"/>
                <w:spacing w:val="-1"/>
              </w:rPr>
              <w:t xml:space="preserve"> </w:t>
            </w:r>
            <w:r w:rsidRPr="009E762D">
              <w:rPr>
                <w:rFonts w:ascii="Tahoma" w:hAnsi="Tahoma" w:cs="Tahoma"/>
              </w:rPr>
              <w:t>archivística.</w:t>
            </w:r>
          </w:p>
        </w:tc>
      </w:tr>
      <w:tr w:rsidR="00A24731" w:rsidRPr="009E762D" w14:paraId="1720DE3D" w14:textId="77777777" w:rsidTr="00A24731">
        <w:trPr>
          <w:trHeight w:val="581"/>
        </w:trPr>
        <w:tc>
          <w:tcPr>
            <w:tcW w:w="3397" w:type="dxa"/>
            <w:shd w:val="clear" w:color="auto" w:fill="auto"/>
            <w:vAlign w:val="center"/>
          </w:tcPr>
          <w:p w14:paraId="21DB8F6B" w14:textId="77777777" w:rsidR="00A24731" w:rsidRPr="009E762D" w:rsidRDefault="00A24731" w:rsidP="00E56890">
            <w:pPr>
              <w:spacing w:line="240" w:lineRule="auto"/>
              <w:jc w:val="both"/>
              <w:rPr>
                <w:rFonts w:ascii="Tahoma" w:hAnsi="Tahoma" w:cs="Tahoma"/>
              </w:rPr>
            </w:pPr>
            <w:r w:rsidRPr="009E762D">
              <w:rPr>
                <w:rFonts w:ascii="Tahoma" w:hAnsi="Tahoma" w:cs="Tahoma"/>
              </w:rPr>
              <w:t>Fortalecimiento</w:t>
            </w:r>
            <w:r w:rsidRPr="009E762D">
              <w:rPr>
                <w:rFonts w:ascii="Tahoma" w:hAnsi="Tahoma" w:cs="Tahoma"/>
                <w:spacing w:val="30"/>
              </w:rPr>
              <w:t xml:space="preserve"> </w:t>
            </w:r>
            <w:r w:rsidRPr="009E762D">
              <w:rPr>
                <w:rFonts w:ascii="Tahoma" w:hAnsi="Tahoma" w:cs="Tahoma"/>
              </w:rPr>
              <w:t>de</w:t>
            </w:r>
            <w:r w:rsidRPr="009E762D">
              <w:rPr>
                <w:rFonts w:ascii="Tahoma" w:hAnsi="Tahoma" w:cs="Tahoma"/>
                <w:spacing w:val="29"/>
              </w:rPr>
              <w:t xml:space="preserve"> </w:t>
            </w:r>
            <w:r w:rsidRPr="009E762D">
              <w:rPr>
                <w:rFonts w:ascii="Tahoma" w:hAnsi="Tahoma" w:cs="Tahoma"/>
              </w:rPr>
              <w:t>la</w:t>
            </w:r>
            <w:r w:rsidRPr="009E762D">
              <w:rPr>
                <w:rFonts w:ascii="Tahoma" w:hAnsi="Tahoma" w:cs="Tahoma"/>
                <w:spacing w:val="29"/>
              </w:rPr>
              <w:t xml:space="preserve"> </w:t>
            </w:r>
            <w:r w:rsidRPr="009E762D">
              <w:rPr>
                <w:rFonts w:ascii="Tahoma" w:hAnsi="Tahoma" w:cs="Tahoma"/>
              </w:rPr>
              <w:t>capacidad</w:t>
            </w:r>
            <w:r w:rsidRPr="009E762D">
              <w:rPr>
                <w:rFonts w:ascii="Tahoma" w:hAnsi="Tahoma" w:cs="Tahoma"/>
                <w:spacing w:val="31"/>
              </w:rPr>
              <w:t xml:space="preserve"> </w:t>
            </w:r>
            <w:r w:rsidRPr="009E762D">
              <w:rPr>
                <w:rFonts w:ascii="Tahoma" w:hAnsi="Tahoma" w:cs="Tahoma"/>
              </w:rPr>
              <w:t>institucional</w:t>
            </w:r>
            <w:r w:rsidRPr="009E762D">
              <w:rPr>
                <w:rFonts w:ascii="Tahoma" w:hAnsi="Tahoma" w:cs="Tahoma"/>
                <w:spacing w:val="-47"/>
              </w:rPr>
              <w:t xml:space="preserve"> </w:t>
            </w:r>
            <w:r w:rsidRPr="009E762D">
              <w:rPr>
                <w:rFonts w:ascii="Tahoma" w:hAnsi="Tahoma" w:cs="Tahoma"/>
              </w:rPr>
              <w:t>en</w:t>
            </w:r>
            <w:r w:rsidRPr="009E762D">
              <w:rPr>
                <w:rFonts w:ascii="Tahoma" w:hAnsi="Tahoma" w:cs="Tahoma"/>
                <w:spacing w:val="-4"/>
              </w:rPr>
              <w:t xml:space="preserve"> </w:t>
            </w:r>
            <w:r w:rsidRPr="009E762D">
              <w:rPr>
                <w:rFonts w:ascii="Tahoma" w:hAnsi="Tahoma" w:cs="Tahoma"/>
              </w:rPr>
              <w:t>función</w:t>
            </w:r>
            <w:r w:rsidRPr="009E762D">
              <w:rPr>
                <w:rFonts w:ascii="Tahoma" w:hAnsi="Tahoma" w:cs="Tahoma"/>
                <w:spacing w:val="-3"/>
              </w:rPr>
              <w:t xml:space="preserve"> </w:t>
            </w:r>
            <w:r w:rsidRPr="009E762D">
              <w:rPr>
                <w:rFonts w:ascii="Tahoma" w:hAnsi="Tahoma" w:cs="Tahoma"/>
              </w:rPr>
              <w:t>de</w:t>
            </w:r>
            <w:r w:rsidRPr="009E762D">
              <w:rPr>
                <w:rFonts w:ascii="Tahoma" w:hAnsi="Tahoma" w:cs="Tahoma"/>
                <w:spacing w:val="-2"/>
              </w:rPr>
              <w:t xml:space="preserve"> </w:t>
            </w:r>
            <w:r w:rsidRPr="009E762D">
              <w:rPr>
                <w:rFonts w:ascii="Tahoma" w:hAnsi="Tahoma" w:cs="Tahoma"/>
              </w:rPr>
              <w:t>las</w:t>
            </w:r>
            <w:r w:rsidRPr="009E762D">
              <w:rPr>
                <w:rFonts w:ascii="Tahoma" w:hAnsi="Tahoma" w:cs="Tahoma"/>
                <w:spacing w:val="-1"/>
              </w:rPr>
              <w:t xml:space="preserve"> </w:t>
            </w:r>
            <w:r w:rsidRPr="009E762D">
              <w:rPr>
                <w:rFonts w:ascii="Tahoma" w:hAnsi="Tahoma" w:cs="Tahoma"/>
              </w:rPr>
              <w:t>tecnologías</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2"/>
              </w:rPr>
              <w:t xml:space="preserve"> </w:t>
            </w:r>
            <w:r w:rsidRPr="009E762D">
              <w:rPr>
                <w:rFonts w:ascii="Tahoma" w:hAnsi="Tahoma" w:cs="Tahoma"/>
              </w:rPr>
              <w:t>información</w:t>
            </w:r>
          </w:p>
        </w:tc>
        <w:tc>
          <w:tcPr>
            <w:tcW w:w="5245" w:type="dxa"/>
            <w:shd w:val="clear" w:color="auto" w:fill="auto"/>
            <w:vAlign w:val="center"/>
          </w:tcPr>
          <w:p w14:paraId="7F19AD78" w14:textId="77777777" w:rsidR="00A24731" w:rsidRPr="009E762D" w:rsidRDefault="00A24731" w:rsidP="00E56890">
            <w:pPr>
              <w:spacing w:line="240" w:lineRule="auto"/>
              <w:jc w:val="both"/>
              <w:rPr>
                <w:rFonts w:ascii="Tahoma" w:hAnsi="Tahoma" w:cs="Tahoma"/>
              </w:rPr>
            </w:pPr>
            <w:r w:rsidRPr="009E762D">
              <w:rPr>
                <w:rFonts w:ascii="Tahoma" w:hAnsi="Tahoma" w:cs="Tahoma"/>
              </w:rPr>
              <w:t>Usar el conocimiento que viene adquiriendo la</w:t>
            </w:r>
            <w:r w:rsidRPr="009E762D">
              <w:rPr>
                <w:rFonts w:ascii="Tahoma" w:hAnsi="Tahoma" w:cs="Tahoma"/>
                <w:spacing w:val="1"/>
              </w:rPr>
              <w:t xml:space="preserve"> </w:t>
            </w:r>
            <w:r w:rsidRPr="009E762D">
              <w:rPr>
                <w:rFonts w:ascii="Tahoma" w:hAnsi="Tahoma" w:cs="Tahoma"/>
              </w:rPr>
              <w:t>entidad en el uso de tecnologías de punta como</w:t>
            </w:r>
            <w:r w:rsidRPr="009E762D">
              <w:rPr>
                <w:rFonts w:ascii="Tahoma" w:hAnsi="Tahoma" w:cs="Tahoma"/>
                <w:spacing w:val="1"/>
              </w:rPr>
              <w:t xml:space="preserve"> </w:t>
            </w:r>
            <w:r w:rsidRPr="009E762D">
              <w:rPr>
                <w:rFonts w:ascii="Tahoma" w:hAnsi="Tahoma" w:cs="Tahoma"/>
              </w:rPr>
              <w:t>un</w:t>
            </w:r>
            <w:r w:rsidRPr="009E762D">
              <w:rPr>
                <w:rFonts w:ascii="Tahoma" w:hAnsi="Tahoma" w:cs="Tahoma"/>
                <w:spacing w:val="-10"/>
              </w:rPr>
              <w:t xml:space="preserve"> </w:t>
            </w:r>
            <w:r w:rsidRPr="009E762D">
              <w:rPr>
                <w:rFonts w:ascii="Tahoma" w:hAnsi="Tahoma" w:cs="Tahoma"/>
              </w:rPr>
              <w:t>factor</w:t>
            </w:r>
            <w:r w:rsidRPr="009E762D">
              <w:rPr>
                <w:rFonts w:ascii="Tahoma" w:hAnsi="Tahoma" w:cs="Tahoma"/>
                <w:spacing w:val="-9"/>
              </w:rPr>
              <w:t xml:space="preserve"> </w:t>
            </w:r>
            <w:r w:rsidRPr="009E762D">
              <w:rPr>
                <w:rFonts w:ascii="Tahoma" w:hAnsi="Tahoma" w:cs="Tahoma"/>
              </w:rPr>
              <w:t>importante</w:t>
            </w:r>
            <w:r w:rsidRPr="009E762D">
              <w:rPr>
                <w:rFonts w:ascii="Tahoma" w:hAnsi="Tahoma" w:cs="Tahoma"/>
                <w:spacing w:val="-9"/>
              </w:rPr>
              <w:t xml:space="preserve"> </w:t>
            </w:r>
            <w:r w:rsidRPr="009E762D">
              <w:rPr>
                <w:rFonts w:ascii="Tahoma" w:hAnsi="Tahoma" w:cs="Tahoma"/>
              </w:rPr>
              <w:t>en</w:t>
            </w:r>
            <w:r w:rsidRPr="009E762D">
              <w:rPr>
                <w:rFonts w:ascii="Tahoma" w:hAnsi="Tahoma" w:cs="Tahoma"/>
                <w:spacing w:val="-10"/>
              </w:rPr>
              <w:t xml:space="preserve"> </w:t>
            </w:r>
            <w:r w:rsidRPr="009E762D">
              <w:rPr>
                <w:rFonts w:ascii="Tahoma" w:hAnsi="Tahoma" w:cs="Tahoma"/>
              </w:rPr>
              <w:t>pro</w:t>
            </w:r>
            <w:r w:rsidRPr="009E762D">
              <w:rPr>
                <w:rFonts w:ascii="Tahoma" w:hAnsi="Tahoma" w:cs="Tahoma"/>
                <w:spacing w:val="-9"/>
              </w:rPr>
              <w:t xml:space="preserve"> </w:t>
            </w:r>
            <w:r w:rsidRPr="009E762D">
              <w:rPr>
                <w:rFonts w:ascii="Tahoma" w:hAnsi="Tahoma" w:cs="Tahoma"/>
              </w:rPr>
              <w:t>de</w:t>
            </w:r>
            <w:r w:rsidRPr="009E762D">
              <w:rPr>
                <w:rFonts w:ascii="Tahoma" w:hAnsi="Tahoma" w:cs="Tahoma"/>
                <w:spacing w:val="-7"/>
              </w:rPr>
              <w:t xml:space="preserve"> </w:t>
            </w:r>
            <w:r w:rsidRPr="009E762D">
              <w:rPr>
                <w:rFonts w:ascii="Tahoma" w:hAnsi="Tahoma" w:cs="Tahoma"/>
              </w:rPr>
              <w:t>la</w:t>
            </w:r>
            <w:r w:rsidRPr="009E762D">
              <w:rPr>
                <w:rFonts w:ascii="Tahoma" w:hAnsi="Tahoma" w:cs="Tahoma"/>
                <w:spacing w:val="-8"/>
              </w:rPr>
              <w:t xml:space="preserve"> </w:t>
            </w:r>
            <w:r w:rsidRPr="009E762D">
              <w:rPr>
                <w:rFonts w:ascii="Tahoma" w:hAnsi="Tahoma" w:cs="Tahoma"/>
              </w:rPr>
              <w:t>implementación</w:t>
            </w:r>
            <w:r w:rsidRPr="009E762D">
              <w:rPr>
                <w:rFonts w:ascii="Tahoma" w:hAnsi="Tahoma" w:cs="Tahoma"/>
                <w:spacing w:val="-47"/>
              </w:rPr>
              <w:t xml:space="preserve"> </w:t>
            </w:r>
            <w:r w:rsidRPr="009E762D">
              <w:rPr>
                <w:rFonts w:ascii="Tahoma" w:hAnsi="Tahoma" w:cs="Tahoma"/>
              </w:rPr>
              <w:t>del</w:t>
            </w:r>
            <w:r w:rsidRPr="009E762D">
              <w:rPr>
                <w:rFonts w:ascii="Tahoma" w:hAnsi="Tahoma" w:cs="Tahoma"/>
                <w:spacing w:val="-1"/>
              </w:rPr>
              <w:t xml:space="preserve"> </w:t>
            </w:r>
            <w:r w:rsidRPr="009E762D">
              <w:rPr>
                <w:rFonts w:ascii="Tahoma" w:hAnsi="Tahoma" w:cs="Tahoma"/>
              </w:rPr>
              <w:t>SGDEA.</w:t>
            </w:r>
          </w:p>
        </w:tc>
      </w:tr>
      <w:tr w:rsidR="00A24731" w:rsidRPr="009E762D" w14:paraId="720AA705" w14:textId="77777777" w:rsidTr="00A24731">
        <w:trPr>
          <w:trHeight w:val="581"/>
        </w:trPr>
        <w:tc>
          <w:tcPr>
            <w:tcW w:w="3397" w:type="dxa"/>
            <w:shd w:val="clear" w:color="auto" w:fill="auto"/>
            <w:vAlign w:val="center"/>
          </w:tcPr>
          <w:p w14:paraId="62FA978F" w14:textId="77777777" w:rsidR="00A24731" w:rsidRPr="009E762D" w:rsidRDefault="00A24731" w:rsidP="00E56890">
            <w:pPr>
              <w:spacing w:line="240" w:lineRule="auto"/>
              <w:jc w:val="both"/>
              <w:rPr>
                <w:rFonts w:ascii="Tahoma" w:hAnsi="Tahoma" w:cs="Tahoma"/>
              </w:rPr>
            </w:pPr>
            <w:r w:rsidRPr="009E762D">
              <w:rPr>
                <w:rFonts w:ascii="Tahoma" w:hAnsi="Tahoma" w:cs="Tahoma"/>
              </w:rPr>
              <w:lastRenderedPageBreak/>
              <w:t>Los</w:t>
            </w:r>
            <w:r w:rsidRPr="009E762D">
              <w:rPr>
                <w:rFonts w:ascii="Tahoma" w:hAnsi="Tahoma" w:cs="Tahoma"/>
                <w:spacing w:val="-4"/>
              </w:rPr>
              <w:t xml:space="preserve"> </w:t>
            </w:r>
            <w:r w:rsidRPr="009E762D">
              <w:rPr>
                <w:rFonts w:ascii="Tahoma" w:hAnsi="Tahoma" w:cs="Tahoma"/>
              </w:rPr>
              <w:t>procesos</w:t>
            </w:r>
            <w:r w:rsidRPr="009E762D">
              <w:rPr>
                <w:rFonts w:ascii="Tahoma" w:hAnsi="Tahoma" w:cs="Tahoma"/>
                <w:spacing w:val="-4"/>
              </w:rPr>
              <w:t xml:space="preserve"> </w:t>
            </w:r>
            <w:r w:rsidRPr="009E762D">
              <w:rPr>
                <w:rFonts w:ascii="Tahoma" w:hAnsi="Tahoma" w:cs="Tahoma"/>
              </w:rPr>
              <w:t>y</w:t>
            </w:r>
            <w:r w:rsidRPr="009E762D">
              <w:rPr>
                <w:rFonts w:ascii="Tahoma" w:hAnsi="Tahoma" w:cs="Tahoma"/>
                <w:spacing w:val="-4"/>
              </w:rPr>
              <w:t xml:space="preserve"> </w:t>
            </w:r>
            <w:r w:rsidRPr="009E762D">
              <w:rPr>
                <w:rFonts w:ascii="Tahoma" w:hAnsi="Tahoma" w:cs="Tahoma"/>
              </w:rPr>
              <w:t>procedimientos</w:t>
            </w:r>
            <w:r w:rsidRPr="009E762D">
              <w:rPr>
                <w:rFonts w:ascii="Tahoma" w:hAnsi="Tahoma" w:cs="Tahoma"/>
                <w:spacing w:val="-2"/>
              </w:rPr>
              <w:t xml:space="preserve"> </w:t>
            </w:r>
            <w:r w:rsidRPr="009E762D">
              <w:rPr>
                <w:rFonts w:ascii="Tahoma" w:hAnsi="Tahoma" w:cs="Tahoma"/>
              </w:rPr>
              <w:t>se</w:t>
            </w:r>
            <w:r w:rsidRPr="009E762D">
              <w:rPr>
                <w:rFonts w:ascii="Tahoma" w:hAnsi="Tahoma" w:cs="Tahoma"/>
                <w:spacing w:val="-5"/>
              </w:rPr>
              <w:t xml:space="preserve"> elaborarán </w:t>
            </w:r>
            <w:r w:rsidRPr="009E762D">
              <w:rPr>
                <w:rFonts w:ascii="Tahoma" w:hAnsi="Tahoma" w:cs="Tahoma"/>
              </w:rPr>
              <w:t xml:space="preserve">conforme a las funciones asignadas a la dependencia y </w:t>
            </w:r>
            <w:r w:rsidRPr="009E762D">
              <w:rPr>
                <w:rFonts w:ascii="Tahoma" w:hAnsi="Tahoma" w:cs="Tahoma"/>
                <w:spacing w:val="-47"/>
              </w:rPr>
              <w:t>a</w:t>
            </w:r>
            <w:r w:rsidRPr="009E762D">
              <w:rPr>
                <w:rFonts w:ascii="Tahoma" w:hAnsi="Tahoma" w:cs="Tahoma"/>
                <w:spacing w:val="-1"/>
              </w:rPr>
              <w:t xml:space="preserve"> </w:t>
            </w:r>
            <w:r w:rsidRPr="009E762D">
              <w:rPr>
                <w:rFonts w:ascii="Tahoma" w:hAnsi="Tahoma" w:cs="Tahoma"/>
              </w:rPr>
              <w:t>las</w:t>
            </w:r>
            <w:r w:rsidRPr="009E762D">
              <w:rPr>
                <w:rFonts w:ascii="Tahoma" w:hAnsi="Tahoma" w:cs="Tahoma"/>
                <w:spacing w:val="1"/>
              </w:rPr>
              <w:t xml:space="preserve"> </w:t>
            </w:r>
            <w:r w:rsidRPr="009E762D">
              <w:rPr>
                <w:rFonts w:ascii="Tahoma" w:hAnsi="Tahoma" w:cs="Tahoma"/>
              </w:rPr>
              <w:t>actividades realizadas.</w:t>
            </w:r>
          </w:p>
        </w:tc>
        <w:tc>
          <w:tcPr>
            <w:tcW w:w="5245" w:type="dxa"/>
            <w:shd w:val="clear" w:color="auto" w:fill="auto"/>
            <w:vAlign w:val="center"/>
          </w:tcPr>
          <w:p w14:paraId="42953B24" w14:textId="77777777" w:rsidR="00A24731" w:rsidRPr="009E762D" w:rsidRDefault="00A24731" w:rsidP="00E56890">
            <w:pPr>
              <w:spacing w:line="240" w:lineRule="auto"/>
              <w:jc w:val="both"/>
              <w:rPr>
                <w:rFonts w:ascii="Tahoma" w:hAnsi="Tahoma" w:cs="Tahoma"/>
              </w:rPr>
            </w:pPr>
            <w:r w:rsidRPr="009E762D">
              <w:rPr>
                <w:rFonts w:ascii="Tahoma" w:hAnsi="Tahoma" w:cs="Tahoma"/>
              </w:rPr>
              <w:t>Su</w:t>
            </w:r>
            <w:r w:rsidRPr="009E762D">
              <w:rPr>
                <w:rFonts w:ascii="Tahoma" w:hAnsi="Tahoma" w:cs="Tahoma"/>
                <w:spacing w:val="1"/>
              </w:rPr>
              <w:t xml:space="preserve"> </w:t>
            </w:r>
            <w:r w:rsidRPr="009E762D">
              <w:rPr>
                <w:rFonts w:ascii="Tahoma" w:hAnsi="Tahoma" w:cs="Tahoma"/>
              </w:rPr>
              <w:t>uso facilita</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implementación</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nuevas</w:t>
            </w:r>
            <w:r w:rsidRPr="009E762D">
              <w:rPr>
                <w:rFonts w:ascii="Tahoma" w:hAnsi="Tahoma" w:cs="Tahoma"/>
                <w:spacing w:val="1"/>
              </w:rPr>
              <w:t xml:space="preserve"> </w:t>
            </w:r>
            <w:r w:rsidRPr="009E762D">
              <w:rPr>
                <w:rFonts w:ascii="Tahoma" w:hAnsi="Tahoma" w:cs="Tahoma"/>
              </w:rPr>
              <w:t>tecnologías</w:t>
            </w:r>
            <w:r w:rsidRPr="009E762D">
              <w:rPr>
                <w:rFonts w:ascii="Tahoma" w:hAnsi="Tahoma" w:cs="Tahoma"/>
                <w:spacing w:val="1"/>
              </w:rPr>
              <w:t xml:space="preserve"> </w:t>
            </w:r>
            <w:r w:rsidRPr="009E762D">
              <w:rPr>
                <w:rFonts w:ascii="Tahoma" w:hAnsi="Tahoma" w:cs="Tahoma"/>
              </w:rPr>
              <w:t>alineadas</w:t>
            </w:r>
            <w:r w:rsidRPr="009E762D">
              <w:rPr>
                <w:rFonts w:ascii="Tahoma" w:hAnsi="Tahoma" w:cs="Tahoma"/>
                <w:spacing w:val="1"/>
              </w:rPr>
              <w:t xml:space="preserve"> </w:t>
            </w:r>
            <w:r w:rsidRPr="009E762D">
              <w:rPr>
                <w:rFonts w:ascii="Tahoma" w:hAnsi="Tahoma" w:cs="Tahoma"/>
              </w:rPr>
              <w:t>a</w:t>
            </w:r>
            <w:r w:rsidRPr="009E762D">
              <w:rPr>
                <w:rFonts w:ascii="Tahoma" w:hAnsi="Tahoma" w:cs="Tahoma"/>
                <w:spacing w:val="1"/>
              </w:rPr>
              <w:t xml:space="preserve"> </w:t>
            </w:r>
            <w:r w:rsidRPr="009E762D">
              <w:rPr>
                <w:rFonts w:ascii="Tahoma" w:hAnsi="Tahoma" w:cs="Tahoma"/>
              </w:rPr>
              <w:t>los</w:t>
            </w:r>
            <w:r w:rsidRPr="009E762D">
              <w:rPr>
                <w:rFonts w:ascii="Tahoma" w:hAnsi="Tahoma" w:cs="Tahoma"/>
                <w:spacing w:val="1"/>
              </w:rPr>
              <w:t xml:space="preserve"> </w:t>
            </w:r>
            <w:r w:rsidRPr="009E762D">
              <w:rPr>
                <w:rFonts w:ascii="Tahoma" w:hAnsi="Tahoma" w:cs="Tahoma"/>
              </w:rPr>
              <w:t>procesos</w:t>
            </w:r>
            <w:r w:rsidRPr="009E762D">
              <w:rPr>
                <w:rFonts w:ascii="Tahoma" w:hAnsi="Tahoma" w:cs="Tahoma"/>
                <w:spacing w:val="1"/>
              </w:rPr>
              <w:t xml:space="preserve"> </w:t>
            </w:r>
            <w:r w:rsidRPr="009E762D">
              <w:rPr>
                <w:rFonts w:ascii="Tahoma" w:hAnsi="Tahoma" w:cs="Tahoma"/>
              </w:rPr>
              <w:t>y</w:t>
            </w:r>
            <w:r w:rsidRPr="009E762D">
              <w:rPr>
                <w:rFonts w:ascii="Tahoma" w:hAnsi="Tahoma" w:cs="Tahoma"/>
                <w:spacing w:val="1"/>
              </w:rPr>
              <w:t xml:space="preserve"> </w:t>
            </w:r>
            <w:r w:rsidRPr="009E762D">
              <w:rPr>
                <w:rFonts w:ascii="Tahoma" w:hAnsi="Tahoma" w:cs="Tahoma"/>
              </w:rPr>
              <w:t>procedimientos.</w:t>
            </w:r>
          </w:p>
        </w:tc>
      </w:tr>
    </w:tbl>
    <w:p w14:paraId="26738E46" w14:textId="77777777" w:rsidR="00614898" w:rsidRPr="00783697" w:rsidRDefault="00614898" w:rsidP="0049174C">
      <w:pPr>
        <w:spacing w:after="0" w:line="240" w:lineRule="auto"/>
        <w:rPr>
          <w:rFonts w:ascii="Tahoma" w:hAnsi="Tahoma" w:cs="Tahoma"/>
          <w:sz w:val="20"/>
          <w:szCs w:val="20"/>
        </w:rPr>
      </w:pPr>
    </w:p>
    <w:p w14:paraId="64FAAD57" w14:textId="2A4340A1" w:rsidR="000C3E98" w:rsidRPr="00783697" w:rsidRDefault="00452B93" w:rsidP="00614898">
      <w:pPr>
        <w:pStyle w:val="Ttulo1"/>
        <w:spacing w:before="0" w:line="240" w:lineRule="auto"/>
        <w:rPr>
          <w:rFonts w:ascii="Tahoma" w:hAnsi="Tahoma" w:cs="Tahoma"/>
          <w:b/>
          <w:bCs/>
          <w:color w:val="auto"/>
          <w:sz w:val="24"/>
          <w:szCs w:val="24"/>
        </w:rPr>
      </w:pPr>
      <w:bookmarkStart w:id="8" w:name="_Toc183189106"/>
      <w:r w:rsidRPr="00783697">
        <w:rPr>
          <w:rFonts w:ascii="Tahoma" w:hAnsi="Tahoma" w:cs="Tahoma"/>
          <w:b/>
          <w:bCs/>
          <w:color w:val="auto"/>
          <w:sz w:val="24"/>
          <w:szCs w:val="24"/>
        </w:rPr>
        <w:t>6.1</w:t>
      </w:r>
      <w:r w:rsidR="007B3F27" w:rsidRPr="00783697">
        <w:rPr>
          <w:rFonts w:ascii="Tahoma" w:hAnsi="Tahoma" w:cs="Tahoma"/>
          <w:b/>
          <w:bCs/>
          <w:color w:val="auto"/>
          <w:sz w:val="24"/>
          <w:szCs w:val="24"/>
        </w:rPr>
        <w:t xml:space="preserve">. </w:t>
      </w:r>
      <w:r w:rsidR="00614898" w:rsidRPr="00783697">
        <w:rPr>
          <w:rFonts w:ascii="Tahoma" w:hAnsi="Tahoma" w:cs="Tahoma"/>
          <w:b/>
          <w:bCs/>
          <w:color w:val="auto"/>
          <w:sz w:val="24"/>
          <w:szCs w:val="24"/>
        </w:rPr>
        <w:t>Análisis de riesgos</w:t>
      </w:r>
      <w:bookmarkEnd w:id="8"/>
      <w:r w:rsidR="00614898" w:rsidRPr="00783697">
        <w:rPr>
          <w:rFonts w:ascii="Tahoma" w:hAnsi="Tahoma" w:cs="Tahoma"/>
          <w:b/>
          <w:bCs/>
          <w:color w:val="auto"/>
          <w:sz w:val="24"/>
          <w:szCs w:val="24"/>
        </w:rPr>
        <w:t xml:space="preserve"> </w:t>
      </w:r>
    </w:p>
    <w:p w14:paraId="03AFBE29" w14:textId="015CF320" w:rsidR="00376FEF" w:rsidRPr="00783697" w:rsidRDefault="00376FEF" w:rsidP="00614898">
      <w:pPr>
        <w:spacing w:after="0" w:line="240" w:lineRule="auto"/>
        <w:rPr>
          <w:rFonts w:ascii="Tahoma" w:hAnsi="Tahoma" w:cs="Tahoma"/>
          <w:sz w:val="20"/>
          <w:szCs w:val="20"/>
        </w:rPr>
      </w:pPr>
    </w:p>
    <w:p w14:paraId="665ECE28" w14:textId="2DA74804" w:rsidR="00614898" w:rsidRPr="00783697" w:rsidRDefault="00614898" w:rsidP="00233008">
      <w:pPr>
        <w:spacing w:after="0" w:line="240" w:lineRule="auto"/>
        <w:jc w:val="both"/>
        <w:rPr>
          <w:rFonts w:ascii="Tahoma" w:hAnsi="Tahoma" w:cs="Tahoma"/>
          <w:sz w:val="24"/>
          <w:szCs w:val="24"/>
        </w:rPr>
      </w:pPr>
      <w:r w:rsidRPr="00783697">
        <w:rPr>
          <w:rFonts w:ascii="Tahoma" w:hAnsi="Tahoma" w:cs="Tahoma"/>
          <w:sz w:val="24"/>
          <w:szCs w:val="24"/>
        </w:rPr>
        <w:t>Mediante el uso de las herramientas administrativas enunciadas, se realizó el análisis detallado de la situación actual de la implementación de la Política de Archivo y Gestión Documental de la Unidad, identificando aspectos críticos que inciden en el cumplimiento de la normativa vigente relacionada. Los aspectos críticos son:</w:t>
      </w:r>
    </w:p>
    <w:p w14:paraId="704C9792" w14:textId="77777777" w:rsidR="00614898" w:rsidRPr="00783697" w:rsidRDefault="00614898" w:rsidP="00614898">
      <w:pPr>
        <w:spacing w:after="0" w:line="240" w:lineRule="auto"/>
        <w:rPr>
          <w:rFonts w:ascii="Tahoma" w:hAnsi="Tahoma" w:cs="Tahoma"/>
          <w:sz w:val="24"/>
          <w:szCs w:val="24"/>
        </w:rPr>
      </w:pPr>
    </w:p>
    <w:tbl>
      <w:tblPr>
        <w:tblStyle w:val="Tablaconcuadrcula"/>
        <w:tblW w:w="0" w:type="auto"/>
        <w:tblInd w:w="-5" w:type="dxa"/>
        <w:tblLook w:val="04A0" w:firstRow="1" w:lastRow="0" w:firstColumn="1" w:lastColumn="0" w:noHBand="0" w:noVBand="1"/>
      </w:tblPr>
      <w:tblGrid>
        <w:gridCol w:w="833"/>
        <w:gridCol w:w="3562"/>
        <w:gridCol w:w="4438"/>
      </w:tblGrid>
      <w:tr w:rsidR="00614898" w:rsidRPr="00783697" w14:paraId="0A773161" w14:textId="77777777" w:rsidTr="00EE4932">
        <w:trPr>
          <w:trHeight w:val="325"/>
          <w:tblHeader/>
        </w:trPr>
        <w:tc>
          <w:tcPr>
            <w:tcW w:w="833" w:type="dxa"/>
            <w:shd w:val="clear" w:color="auto" w:fill="auto"/>
            <w:vAlign w:val="center"/>
          </w:tcPr>
          <w:p w14:paraId="3A22B4FC" w14:textId="3FBDEE12" w:rsidR="00614898" w:rsidRPr="00EE4932" w:rsidRDefault="00614898" w:rsidP="00EE4932">
            <w:pPr>
              <w:jc w:val="center"/>
              <w:rPr>
                <w:rFonts w:ascii="Tahoma" w:hAnsi="Tahoma" w:cs="Tahoma"/>
                <w:b/>
                <w:bCs/>
                <w:lang w:val="es-ES_tradnl" w:eastAsia="es-ES"/>
              </w:rPr>
            </w:pPr>
            <w:r w:rsidRPr="00EE4932">
              <w:rPr>
                <w:rFonts w:ascii="Tahoma" w:hAnsi="Tahoma" w:cs="Tahoma"/>
                <w:b/>
                <w:bCs/>
                <w:lang w:val="es-ES_tradnl" w:eastAsia="es-ES"/>
              </w:rPr>
              <w:t>N</w:t>
            </w:r>
            <w:r w:rsidR="00EE4932" w:rsidRPr="00EE4932">
              <w:rPr>
                <w:rFonts w:ascii="Tahoma" w:hAnsi="Tahoma" w:cs="Tahoma"/>
                <w:b/>
                <w:bCs/>
                <w:lang w:val="es-ES_tradnl" w:eastAsia="es-ES"/>
              </w:rPr>
              <w:t>o.</w:t>
            </w:r>
          </w:p>
        </w:tc>
        <w:tc>
          <w:tcPr>
            <w:tcW w:w="3562" w:type="dxa"/>
            <w:shd w:val="clear" w:color="auto" w:fill="auto"/>
            <w:vAlign w:val="center"/>
          </w:tcPr>
          <w:p w14:paraId="6085E98F" w14:textId="1619EC82" w:rsidR="00614898" w:rsidRPr="00EE4932" w:rsidRDefault="00614898" w:rsidP="00EE4932">
            <w:pPr>
              <w:jc w:val="center"/>
              <w:rPr>
                <w:rFonts w:ascii="Tahoma" w:hAnsi="Tahoma" w:cs="Tahoma"/>
                <w:b/>
                <w:bCs/>
                <w:lang w:val="es-ES_tradnl" w:eastAsia="es-ES"/>
              </w:rPr>
            </w:pPr>
            <w:r w:rsidRPr="00EE4932">
              <w:rPr>
                <w:rFonts w:ascii="Tahoma" w:hAnsi="Tahoma" w:cs="Tahoma"/>
                <w:b/>
                <w:bCs/>
                <w:lang w:val="es-ES_tradnl" w:eastAsia="es-ES"/>
              </w:rPr>
              <w:t xml:space="preserve">Aspecto </w:t>
            </w:r>
            <w:r w:rsidR="00EE4932" w:rsidRPr="00EE4932">
              <w:rPr>
                <w:rFonts w:ascii="Tahoma" w:hAnsi="Tahoma" w:cs="Tahoma"/>
                <w:b/>
                <w:bCs/>
                <w:lang w:val="es-ES_tradnl" w:eastAsia="es-ES"/>
              </w:rPr>
              <w:t>c</w:t>
            </w:r>
            <w:r w:rsidRPr="00EE4932">
              <w:rPr>
                <w:rFonts w:ascii="Tahoma" w:hAnsi="Tahoma" w:cs="Tahoma"/>
                <w:b/>
                <w:bCs/>
                <w:lang w:val="es-ES_tradnl" w:eastAsia="es-ES"/>
              </w:rPr>
              <w:t>rítico</w:t>
            </w:r>
          </w:p>
        </w:tc>
        <w:tc>
          <w:tcPr>
            <w:tcW w:w="4438" w:type="dxa"/>
            <w:shd w:val="clear" w:color="auto" w:fill="auto"/>
            <w:vAlign w:val="center"/>
          </w:tcPr>
          <w:p w14:paraId="0C5DEDC4" w14:textId="77777777" w:rsidR="00614898" w:rsidRPr="00EE4932" w:rsidRDefault="00614898" w:rsidP="00EE4932">
            <w:pPr>
              <w:jc w:val="center"/>
              <w:rPr>
                <w:rFonts w:ascii="Tahoma" w:hAnsi="Tahoma" w:cs="Tahoma"/>
                <w:b/>
                <w:bCs/>
                <w:lang w:val="es-ES_tradnl" w:eastAsia="es-ES"/>
              </w:rPr>
            </w:pPr>
            <w:r w:rsidRPr="00EE4932">
              <w:rPr>
                <w:rFonts w:ascii="Tahoma" w:hAnsi="Tahoma" w:cs="Tahoma"/>
                <w:b/>
                <w:bCs/>
                <w:lang w:val="es-ES_tradnl" w:eastAsia="es-ES"/>
              </w:rPr>
              <w:t>Riesgo</w:t>
            </w:r>
          </w:p>
        </w:tc>
      </w:tr>
      <w:tr w:rsidR="00614898" w:rsidRPr="00783697" w14:paraId="6882B7F9" w14:textId="77777777" w:rsidTr="00EE4932">
        <w:tc>
          <w:tcPr>
            <w:tcW w:w="833" w:type="dxa"/>
            <w:vAlign w:val="center"/>
          </w:tcPr>
          <w:p w14:paraId="19ADFA0F"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1</w:t>
            </w:r>
          </w:p>
        </w:tc>
        <w:tc>
          <w:tcPr>
            <w:tcW w:w="3562" w:type="dxa"/>
            <w:vAlign w:val="center"/>
          </w:tcPr>
          <w:p w14:paraId="425EBE2E" w14:textId="77777777"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La planeación técnica para el tratamiento de documentos debe ser planteada e implementada en los programas específicos del Programa de Gestión Documental – PGD.</w:t>
            </w:r>
          </w:p>
        </w:tc>
        <w:tc>
          <w:tcPr>
            <w:tcW w:w="4438" w:type="dxa"/>
            <w:vAlign w:val="center"/>
          </w:tcPr>
          <w:p w14:paraId="47B2D569"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Incumplimiento normativo.</w:t>
            </w:r>
          </w:p>
          <w:p w14:paraId="32B1E9CC"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Desarticulación entre los procesos de gestión documental.</w:t>
            </w:r>
          </w:p>
          <w:p w14:paraId="6E6309FA"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Dificultades en la implementación de la Política de Gestión Documental y la Política de uso eficiente del papel. </w:t>
            </w:r>
          </w:p>
        </w:tc>
      </w:tr>
      <w:tr w:rsidR="00614898" w:rsidRPr="00783697" w14:paraId="652D866B" w14:textId="77777777" w:rsidTr="00EE4932">
        <w:trPr>
          <w:trHeight w:val="2259"/>
        </w:trPr>
        <w:tc>
          <w:tcPr>
            <w:tcW w:w="833" w:type="dxa"/>
            <w:vAlign w:val="center"/>
          </w:tcPr>
          <w:p w14:paraId="79D8CAE8"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2</w:t>
            </w:r>
          </w:p>
        </w:tc>
        <w:tc>
          <w:tcPr>
            <w:tcW w:w="3562" w:type="dxa"/>
            <w:vAlign w:val="center"/>
          </w:tcPr>
          <w:p w14:paraId="0CED255D" w14:textId="77777777"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Las Tablas de Retención Documental deben ser actualizadas acorde con las reestructuraciones que tenga la Unidad.</w:t>
            </w:r>
          </w:p>
        </w:tc>
        <w:tc>
          <w:tcPr>
            <w:tcW w:w="4438" w:type="dxa"/>
            <w:vAlign w:val="center"/>
          </w:tcPr>
          <w:p w14:paraId="00BF16AA"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Pérdida de información institucional y desorganización en la documentación del período de su aplicación. </w:t>
            </w:r>
          </w:p>
          <w:p w14:paraId="3DD51BE0"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Archivos de Gestión desorganizados.</w:t>
            </w:r>
          </w:p>
          <w:p w14:paraId="339B28FC"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Falta de control en la producción documental.</w:t>
            </w:r>
          </w:p>
          <w:p w14:paraId="62800ADC"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Confusión en la conformación de expedientes electrónicos. </w:t>
            </w:r>
          </w:p>
        </w:tc>
      </w:tr>
      <w:tr w:rsidR="00614898" w:rsidRPr="00783697" w14:paraId="3ACFACC0" w14:textId="77777777" w:rsidTr="00EE4932">
        <w:trPr>
          <w:trHeight w:val="2348"/>
        </w:trPr>
        <w:tc>
          <w:tcPr>
            <w:tcW w:w="833" w:type="dxa"/>
            <w:vAlign w:val="center"/>
          </w:tcPr>
          <w:p w14:paraId="1E8A9150"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3</w:t>
            </w:r>
          </w:p>
        </w:tc>
        <w:tc>
          <w:tcPr>
            <w:tcW w:w="3562" w:type="dxa"/>
            <w:vAlign w:val="center"/>
          </w:tcPr>
          <w:p w14:paraId="44F566C1" w14:textId="77777777"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La Unidad se encuentra implementando un Sistema de Gestión de Documentos Electrónicos de Archivo -SGDEA.</w:t>
            </w:r>
          </w:p>
        </w:tc>
        <w:tc>
          <w:tcPr>
            <w:tcW w:w="4438" w:type="dxa"/>
            <w:vAlign w:val="center"/>
          </w:tcPr>
          <w:p w14:paraId="1573D8E7"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Dificultades y resistencia en el cambio de la cultura organizacional. </w:t>
            </w:r>
          </w:p>
          <w:p w14:paraId="1854C0C8"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Tiempos en la parametrización y puesta en producción del SGDEA. </w:t>
            </w:r>
          </w:p>
          <w:p w14:paraId="0674683D"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Traumatismos para hacer migración de datos del actual sistema de gestión de correspondencia y el SharePoint, al nuevo SGDEA.</w:t>
            </w:r>
          </w:p>
        </w:tc>
      </w:tr>
      <w:tr w:rsidR="00614898" w:rsidRPr="00783697" w14:paraId="2A830F68" w14:textId="77777777" w:rsidTr="00EE4932">
        <w:trPr>
          <w:trHeight w:val="1403"/>
        </w:trPr>
        <w:tc>
          <w:tcPr>
            <w:tcW w:w="833" w:type="dxa"/>
            <w:vAlign w:val="center"/>
          </w:tcPr>
          <w:p w14:paraId="4C230B41"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4</w:t>
            </w:r>
          </w:p>
        </w:tc>
        <w:tc>
          <w:tcPr>
            <w:tcW w:w="3562" w:type="dxa"/>
            <w:vAlign w:val="center"/>
          </w:tcPr>
          <w:p w14:paraId="77739DB8" w14:textId="77777777"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Indicar los lineamientos para la preservación digital a largo plazo.</w:t>
            </w:r>
          </w:p>
        </w:tc>
        <w:tc>
          <w:tcPr>
            <w:tcW w:w="4438" w:type="dxa"/>
            <w:vAlign w:val="center"/>
          </w:tcPr>
          <w:p w14:paraId="29768545"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Conflictos para la accesibilidad permanente a los documentos electrónicos de archivo. </w:t>
            </w:r>
          </w:p>
          <w:p w14:paraId="42E3716C"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Falta de evaluación de riesgos documentales electrónicos.</w:t>
            </w:r>
          </w:p>
        </w:tc>
      </w:tr>
      <w:tr w:rsidR="00614898" w:rsidRPr="00783697" w14:paraId="2707A1E1" w14:textId="77777777" w:rsidTr="00EE4932">
        <w:trPr>
          <w:trHeight w:val="1268"/>
        </w:trPr>
        <w:tc>
          <w:tcPr>
            <w:tcW w:w="833" w:type="dxa"/>
            <w:vAlign w:val="center"/>
          </w:tcPr>
          <w:p w14:paraId="00F2D417"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lastRenderedPageBreak/>
              <w:t>5</w:t>
            </w:r>
          </w:p>
        </w:tc>
        <w:tc>
          <w:tcPr>
            <w:tcW w:w="3562" w:type="dxa"/>
            <w:vAlign w:val="center"/>
          </w:tcPr>
          <w:p w14:paraId="7EBF1885" w14:textId="77777777"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 xml:space="preserve">La Unidad no ha elaborado el </w:t>
            </w:r>
            <w:r w:rsidRPr="00EE4932">
              <w:rPr>
                <w:rFonts w:ascii="Tahoma" w:hAnsi="Tahoma" w:cs="Tahoma"/>
                <w:lang w:val="es-ES_tradnl" w:eastAsia="es-ES"/>
              </w:rPr>
              <w:br/>
              <w:t>Banco Terminológico</w:t>
            </w:r>
          </w:p>
        </w:tc>
        <w:tc>
          <w:tcPr>
            <w:tcW w:w="4438" w:type="dxa"/>
            <w:vAlign w:val="center"/>
          </w:tcPr>
          <w:p w14:paraId="041C9FEE"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Inconsistencia en la denominación de las series y subseries documentales.</w:t>
            </w:r>
          </w:p>
          <w:p w14:paraId="593024FB"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Incumplimiento de la normatividad archivística.</w:t>
            </w:r>
          </w:p>
        </w:tc>
      </w:tr>
      <w:tr w:rsidR="00614898" w:rsidRPr="00783697" w14:paraId="7DA69158" w14:textId="77777777" w:rsidTr="00EE4932">
        <w:trPr>
          <w:trHeight w:val="3521"/>
        </w:trPr>
        <w:tc>
          <w:tcPr>
            <w:tcW w:w="833" w:type="dxa"/>
            <w:vAlign w:val="center"/>
          </w:tcPr>
          <w:p w14:paraId="6AD9EF68"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6</w:t>
            </w:r>
          </w:p>
        </w:tc>
        <w:tc>
          <w:tcPr>
            <w:tcW w:w="3562" w:type="dxa"/>
            <w:vAlign w:val="center"/>
          </w:tcPr>
          <w:p w14:paraId="45C24B3D" w14:textId="00806E38"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 xml:space="preserve">Los archivos de gestión contenidos en los expedientes electrónicos dispuestos en la </w:t>
            </w:r>
            <w:r w:rsidR="00EE4932" w:rsidRPr="00EE4932">
              <w:rPr>
                <w:rFonts w:ascii="Tahoma" w:hAnsi="Tahoma" w:cs="Tahoma"/>
                <w:lang w:val="es-ES_tradnl" w:eastAsia="es-ES"/>
              </w:rPr>
              <w:t>intranet</w:t>
            </w:r>
            <w:r w:rsidRPr="00EE4932">
              <w:rPr>
                <w:rFonts w:ascii="Tahoma" w:hAnsi="Tahoma" w:cs="Tahoma"/>
                <w:lang w:val="es-ES_tradnl" w:eastAsia="es-ES"/>
              </w:rPr>
              <w:t xml:space="preserve"> se encuentran en 70% de conformación.</w:t>
            </w:r>
          </w:p>
        </w:tc>
        <w:tc>
          <w:tcPr>
            <w:tcW w:w="4438" w:type="dxa"/>
            <w:vAlign w:val="center"/>
          </w:tcPr>
          <w:p w14:paraId="49CD30B6"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Pérdida de información institucional y desorganización documental. </w:t>
            </w:r>
          </w:p>
          <w:p w14:paraId="5FD28FE1"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Formación de fondos acumulados en los archivos de gestión.</w:t>
            </w:r>
          </w:p>
          <w:p w14:paraId="2BE69BCE"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Confusión en la conformación de expedientes electrónicos. </w:t>
            </w:r>
          </w:p>
          <w:p w14:paraId="48F40B59"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No se continúa con la elaboración de las hojas de control.</w:t>
            </w:r>
          </w:p>
          <w:p w14:paraId="5564232E"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No se continua con la elaboración del Formato Único de Inventario Documental – FUID.</w:t>
            </w:r>
          </w:p>
        </w:tc>
      </w:tr>
      <w:tr w:rsidR="00614898" w:rsidRPr="00783697" w14:paraId="7F6604EB" w14:textId="77777777" w:rsidTr="00EE4932">
        <w:trPr>
          <w:trHeight w:val="1211"/>
        </w:trPr>
        <w:tc>
          <w:tcPr>
            <w:tcW w:w="833" w:type="dxa"/>
            <w:vAlign w:val="center"/>
          </w:tcPr>
          <w:p w14:paraId="7A22E3E9"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7</w:t>
            </w:r>
          </w:p>
        </w:tc>
        <w:tc>
          <w:tcPr>
            <w:tcW w:w="3562" w:type="dxa"/>
            <w:vAlign w:val="center"/>
          </w:tcPr>
          <w:p w14:paraId="278E6718" w14:textId="77777777" w:rsidR="00614898" w:rsidRPr="00EE4932" w:rsidRDefault="00614898" w:rsidP="00EE4932">
            <w:pPr>
              <w:jc w:val="both"/>
              <w:rPr>
                <w:rFonts w:ascii="Tahoma" w:hAnsi="Tahoma" w:cs="Tahoma"/>
                <w:lang w:val="es-ES_tradnl" w:eastAsia="es-ES"/>
              </w:rPr>
            </w:pPr>
            <w:bookmarkStart w:id="9" w:name="_Hlk153289561"/>
            <w:r w:rsidRPr="00EE4932">
              <w:rPr>
                <w:rFonts w:ascii="Tahoma" w:hAnsi="Tahoma" w:cs="Tahoma"/>
                <w:lang w:val="es-ES_tradnl" w:eastAsia="es-ES"/>
              </w:rPr>
              <w:t>Se debe continuar con la elaboración y parametrización de las Tablas de control de acceso para clasificar la información y establecer las categorías, derechos y restricciones de acceso a los documentos electrónicos.</w:t>
            </w:r>
            <w:bookmarkEnd w:id="9"/>
          </w:p>
        </w:tc>
        <w:tc>
          <w:tcPr>
            <w:tcW w:w="4438" w:type="dxa"/>
            <w:vAlign w:val="center"/>
          </w:tcPr>
          <w:p w14:paraId="1D15CA87"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Riesgo en pérdida, fuga, alteración, borrado, etc., de la información. </w:t>
            </w:r>
          </w:p>
          <w:p w14:paraId="68076978"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Dificultad en la identificación de las agrupaciones documentales que serán objeto de uso, consulta y acceso por parte de usuarios internos y externos. </w:t>
            </w:r>
          </w:p>
        </w:tc>
      </w:tr>
      <w:tr w:rsidR="00614898" w:rsidRPr="00783697" w14:paraId="680DB0F6" w14:textId="77777777" w:rsidTr="00EE4932">
        <w:trPr>
          <w:trHeight w:val="2881"/>
        </w:trPr>
        <w:tc>
          <w:tcPr>
            <w:tcW w:w="833" w:type="dxa"/>
            <w:vAlign w:val="center"/>
          </w:tcPr>
          <w:p w14:paraId="07D7B3E5"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8</w:t>
            </w:r>
          </w:p>
        </w:tc>
        <w:tc>
          <w:tcPr>
            <w:tcW w:w="3562" w:type="dxa"/>
            <w:vAlign w:val="center"/>
          </w:tcPr>
          <w:p w14:paraId="791D09DE" w14:textId="77777777"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 xml:space="preserve">Implementación de los requisitos de autenticidad, inalterabilidad, disponibilidad, preservación y metadatos de los documentos electrónicos de archivo en el Sistema de Gestión de Documento Electrónico según lo definido en los requisitos </w:t>
            </w:r>
            <w:proofErr w:type="spellStart"/>
            <w:r w:rsidRPr="00EE4932">
              <w:rPr>
                <w:rFonts w:ascii="Tahoma" w:hAnsi="Tahoma" w:cs="Tahoma"/>
                <w:lang w:val="es-ES_tradnl" w:eastAsia="es-ES"/>
              </w:rPr>
              <w:t>MoReq</w:t>
            </w:r>
            <w:proofErr w:type="spellEnd"/>
            <w:r w:rsidRPr="00EE4932">
              <w:rPr>
                <w:rFonts w:ascii="Tahoma" w:hAnsi="Tahoma" w:cs="Tahoma"/>
                <w:lang w:val="es-ES_tradnl" w:eastAsia="es-ES"/>
              </w:rPr>
              <w:t xml:space="preserve"> y el Acuerdo Marco SGDEA.</w:t>
            </w:r>
          </w:p>
        </w:tc>
        <w:tc>
          <w:tcPr>
            <w:tcW w:w="4438" w:type="dxa"/>
            <w:vAlign w:val="center"/>
          </w:tcPr>
          <w:p w14:paraId="6A1073E5"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Repudio en la autoría de los documentos.</w:t>
            </w:r>
          </w:p>
          <w:p w14:paraId="143B07EA"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Sin niveles de acceso y restricción a los documentos según el perfil, expone a la información a que sea alterada, deteriorada, disgregada.</w:t>
            </w:r>
          </w:p>
          <w:p w14:paraId="37AB48D1"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No hay aseguramiento de la información.</w:t>
            </w:r>
          </w:p>
          <w:p w14:paraId="4115453B"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Incumplimiento de los estándares de seguridad de la información.</w:t>
            </w:r>
          </w:p>
        </w:tc>
      </w:tr>
      <w:tr w:rsidR="00614898" w:rsidRPr="00783697" w14:paraId="26A18C13" w14:textId="77777777" w:rsidTr="00EE4932">
        <w:tc>
          <w:tcPr>
            <w:tcW w:w="833" w:type="dxa"/>
            <w:vAlign w:val="center"/>
          </w:tcPr>
          <w:p w14:paraId="704AC6F9"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9</w:t>
            </w:r>
          </w:p>
        </w:tc>
        <w:tc>
          <w:tcPr>
            <w:tcW w:w="3562" w:type="dxa"/>
            <w:vAlign w:val="center"/>
          </w:tcPr>
          <w:p w14:paraId="7FC03717" w14:textId="77777777"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 xml:space="preserve">Dar atributos de expediente y documento electrónico a las unidades de conservación que se están conformando en la intranet para cada una de las dependencias según las tablas de retención documental, en un sistema de </w:t>
            </w:r>
            <w:r w:rsidRPr="00EE4932">
              <w:rPr>
                <w:rFonts w:ascii="Tahoma" w:hAnsi="Tahoma" w:cs="Tahoma"/>
                <w:lang w:val="es-ES_tradnl" w:eastAsia="es-ES"/>
              </w:rPr>
              <w:lastRenderedPageBreak/>
              <w:t>gestión de documento electrónico de archivo.</w:t>
            </w:r>
          </w:p>
        </w:tc>
        <w:tc>
          <w:tcPr>
            <w:tcW w:w="4438" w:type="dxa"/>
            <w:vAlign w:val="center"/>
          </w:tcPr>
          <w:p w14:paraId="0C0E5848"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lastRenderedPageBreak/>
              <w:t>Dificultad para definir los vínculos archivísticos entre los documentos y su contexto de creación.</w:t>
            </w:r>
          </w:p>
          <w:p w14:paraId="1D5D7D6D"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Documentos de archivo sin información contextual que ayude a su entendimiento, uso, acceso, y gestión durante su ciclo de vida.</w:t>
            </w:r>
          </w:p>
        </w:tc>
      </w:tr>
      <w:tr w:rsidR="00614898" w:rsidRPr="00783697" w14:paraId="2F1F3521" w14:textId="77777777" w:rsidTr="00EE4932">
        <w:trPr>
          <w:trHeight w:val="1554"/>
        </w:trPr>
        <w:tc>
          <w:tcPr>
            <w:tcW w:w="833" w:type="dxa"/>
            <w:vAlign w:val="center"/>
          </w:tcPr>
          <w:p w14:paraId="1E8787B3"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10</w:t>
            </w:r>
          </w:p>
        </w:tc>
        <w:tc>
          <w:tcPr>
            <w:tcW w:w="3562" w:type="dxa"/>
            <w:vAlign w:val="center"/>
          </w:tcPr>
          <w:p w14:paraId="506DACDA" w14:textId="77777777" w:rsidR="00614898" w:rsidRPr="00EE4932" w:rsidRDefault="00614898" w:rsidP="00EE4932">
            <w:pPr>
              <w:jc w:val="both"/>
              <w:rPr>
                <w:rFonts w:ascii="Tahoma" w:hAnsi="Tahoma" w:cs="Tahoma"/>
                <w:lang w:val="es-ES_tradnl" w:eastAsia="es-ES"/>
              </w:rPr>
            </w:pPr>
            <w:bookmarkStart w:id="10" w:name="_Hlk153289314"/>
            <w:r w:rsidRPr="00EE4932">
              <w:rPr>
                <w:rFonts w:ascii="Tahoma" w:hAnsi="Tahoma" w:cs="Tahoma"/>
                <w:lang w:val="es-ES_tradnl" w:eastAsia="es-ES"/>
              </w:rPr>
              <w:t>Diseñar e implementar control y seguimiento para el sistema de información asegurando la integridad de la información y entornos de seguridad.</w:t>
            </w:r>
            <w:bookmarkEnd w:id="10"/>
          </w:p>
        </w:tc>
        <w:tc>
          <w:tcPr>
            <w:tcW w:w="4438" w:type="dxa"/>
            <w:vAlign w:val="center"/>
          </w:tcPr>
          <w:p w14:paraId="1A8D0455"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No detectar las distintas situaciones e irregularidades que se pueden tener el SGDEA.</w:t>
            </w:r>
          </w:p>
          <w:p w14:paraId="2EEC0241"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Materialización de los riesgos enunciados en este análisis</w:t>
            </w:r>
            <w:r w:rsidRPr="00EE4932">
              <w:rPr>
                <w:rFonts w:ascii="Tahoma" w:hAnsi="Tahoma" w:cs="Tahoma"/>
                <w:lang w:eastAsia="es-ES"/>
              </w:rPr>
              <w:t xml:space="preserve">. </w:t>
            </w:r>
          </w:p>
        </w:tc>
      </w:tr>
    </w:tbl>
    <w:p w14:paraId="0360F850" w14:textId="77777777" w:rsidR="00614898" w:rsidRPr="00783697" w:rsidRDefault="00614898" w:rsidP="00614898">
      <w:pPr>
        <w:spacing w:after="0" w:line="240" w:lineRule="auto"/>
        <w:rPr>
          <w:rFonts w:ascii="Tahoma" w:hAnsi="Tahoma" w:cs="Tahoma"/>
          <w:sz w:val="24"/>
          <w:szCs w:val="24"/>
          <w:lang w:val="es-ES_tradnl"/>
        </w:rPr>
      </w:pPr>
    </w:p>
    <w:p w14:paraId="67D2588C" w14:textId="77777777" w:rsidR="00614898" w:rsidRPr="00783697" w:rsidRDefault="00614898" w:rsidP="00614898">
      <w:pPr>
        <w:pStyle w:val="Ttulo1"/>
        <w:spacing w:before="0" w:line="240" w:lineRule="auto"/>
        <w:rPr>
          <w:rFonts w:ascii="Tahoma" w:hAnsi="Tahoma" w:cs="Tahoma"/>
          <w:b/>
          <w:bCs/>
          <w:color w:val="auto"/>
          <w:sz w:val="24"/>
          <w:szCs w:val="24"/>
        </w:rPr>
      </w:pPr>
      <w:bookmarkStart w:id="11" w:name="_Toc183189107"/>
      <w:r w:rsidRPr="00783697">
        <w:rPr>
          <w:rFonts w:ascii="Tahoma" w:hAnsi="Tahoma" w:cs="Tahoma"/>
          <w:b/>
          <w:bCs/>
          <w:color w:val="auto"/>
          <w:sz w:val="24"/>
          <w:szCs w:val="24"/>
        </w:rPr>
        <w:t>6.2. Priorización de los aspectos críticos</w:t>
      </w:r>
      <w:bookmarkEnd w:id="11"/>
      <w:r w:rsidRPr="00783697">
        <w:rPr>
          <w:rFonts w:ascii="Tahoma" w:hAnsi="Tahoma" w:cs="Tahoma"/>
          <w:b/>
          <w:bCs/>
          <w:color w:val="auto"/>
          <w:sz w:val="24"/>
          <w:szCs w:val="24"/>
        </w:rPr>
        <w:t xml:space="preserve"> </w:t>
      </w:r>
    </w:p>
    <w:p w14:paraId="512ACB1E" w14:textId="77777777" w:rsidR="00614898" w:rsidRPr="00783697" w:rsidRDefault="00614898" w:rsidP="00481EEA">
      <w:pPr>
        <w:spacing w:after="0"/>
        <w:rPr>
          <w:rFonts w:ascii="Tahoma" w:hAnsi="Tahoma" w:cs="Tahoma"/>
        </w:rPr>
      </w:pPr>
    </w:p>
    <w:p w14:paraId="734A69BF" w14:textId="77777777" w:rsidR="00614898" w:rsidRPr="00783697" w:rsidRDefault="00614898" w:rsidP="00481EEA">
      <w:pPr>
        <w:spacing w:line="240" w:lineRule="auto"/>
        <w:jc w:val="both"/>
        <w:rPr>
          <w:rFonts w:ascii="Tahoma" w:hAnsi="Tahoma" w:cs="Tahoma"/>
          <w:sz w:val="24"/>
          <w:szCs w:val="24"/>
        </w:rPr>
      </w:pPr>
      <w:r w:rsidRPr="00783697">
        <w:rPr>
          <w:rFonts w:ascii="Tahoma" w:hAnsi="Tahoma" w:cs="Tahoma"/>
          <w:sz w:val="24"/>
          <w:szCs w:val="24"/>
        </w:rPr>
        <w:t>La metodología para determinar el nivel de impacto de los aspectos críticos frente a los ejes articuladores de la función archivística se basa en una evaluación objetiva que tiene en cuenta los recursos asignados. Esta evaluación se realiza a través de una tabla que asigna una puntuación a cada aspecto crítico, teniendo en cuenta su importancia para el cumplimiento de cada eje articulador. Los aspectos priorizados para trabajar en la vigencia 2025 son los siguientes:</w:t>
      </w:r>
    </w:p>
    <w:p w14:paraId="08C7B9EA" w14:textId="77777777" w:rsidR="00614898" w:rsidRPr="00783697" w:rsidRDefault="00614898" w:rsidP="00481EEA">
      <w:pPr>
        <w:spacing w:line="240" w:lineRule="auto"/>
        <w:jc w:val="both"/>
        <w:rPr>
          <w:rFonts w:ascii="Tahoma" w:hAnsi="Tahoma" w:cs="Tahoma"/>
          <w:sz w:val="24"/>
          <w:szCs w:val="24"/>
        </w:rPr>
      </w:pPr>
      <w:r w:rsidRPr="00783697">
        <w:rPr>
          <w:rFonts w:ascii="Tahoma" w:hAnsi="Tahoma" w:cs="Tahoma"/>
          <w:sz w:val="24"/>
          <w:szCs w:val="24"/>
        </w:rPr>
        <w:t>Administración de archivos: Implementación de un sistema de gestión documental electrónico.</w:t>
      </w:r>
    </w:p>
    <w:p w14:paraId="71340911" w14:textId="77777777" w:rsidR="00614898" w:rsidRPr="00783697" w:rsidRDefault="00614898" w:rsidP="00481EEA">
      <w:pPr>
        <w:spacing w:line="240" w:lineRule="auto"/>
        <w:jc w:val="both"/>
        <w:rPr>
          <w:rFonts w:ascii="Tahoma" w:hAnsi="Tahoma" w:cs="Tahoma"/>
          <w:sz w:val="24"/>
          <w:szCs w:val="24"/>
        </w:rPr>
      </w:pPr>
      <w:r w:rsidRPr="00783697">
        <w:rPr>
          <w:rFonts w:ascii="Tahoma" w:hAnsi="Tahoma" w:cs="Tahoma"/>
          <w:sz w:val="24"/>
          <w:szCs w:val="24"/>
        </w:rPr>
        <w:t>Acceso a la información: Mejora de la infraestructura tecnológica para el acceso a los documentos.</w:t>
      </w:r>
    </w:p>
    <w:p w14:paraId="744CC0D1" w14:textId="77777777" w:rsidR="00614898" w:rsidRPr="00783697" w:rsidRDefault="00614898" w:rsidP="00481EEA">
      <w:pPr>
        <w:spacing w:line="240" w:lineRule="auto"/>
        <w:jc w:val="both"/>
        <w:rPr>
          <w:rFonts w:ascii="Tahoma" w:hAnsi="Tahoma" w:cs="Tahoma"/>
          <w:sz w:val="24"/>
          <w:szCs w:val="24"/>
        </w:rPr>
      </w:pPr>
      <w:r w:rsidRPr="00783697">
        <w:rPr>
          <w:rFonts w:ascii="Tahoma" w:hAnsi="Tahoma" w:cs="Tahoma"/>
          <w:sz w:val="24"/>
          <w:szCs w:val="24"/>
        </w:rPr>
        <w:t>Preservación de la información: Implementación de un plan de preservación a largo plazo.</w:t>
      </w:r>
    </w:p>
    <w:p w14:paraId="3F8E04A4" w14:textId="77777777" w:rsidR="00614898" w:rsidRPr="00783697" w:rsidRDefault="00614898" w:rsidP="00481EEA">
      <w:pPr>
        <w:spacing w:line="240" w:lineRule="auto"/>
        <w:jc w:val="both"/>
        <w:rPr>
          <w:rFonts w:ascii="Tahoma" w:hAnsi="Tahoma" w:cs="Tahoma"/>
          <w:sz w:val="24"/>
          <w:szCs w:val="24"/>
        </w:rPr>
      </w:pPr>
      <w:r w:rsidRPr="00783697">
        <w:rPr>
          <w:rFonts w:ascii="Tahoma" w:hAnsi="Tahoma" w:cs="Tahoma"/>
          <w:sz w:val="24"/>
          <w:szCs w:val="24"/>
        </w:rPr>
        <w:t>Aspectos tecnológicos y de seguridad: Fortalecimiento de la seguridad de la información.</w:t>
      </w:r>
    </w:p>
    <w:p w14:paraId="4654E503" w14:textId="77777777" w:rsidR="00614898" w:rsidRPr="00783697" w:rsidRDefault="00614898" w:rsidP="00481EEA">
      <w:pPr>
        <w:spacing w:line="240" w:lineRule="auto"/>
        <w:jc w:val="both"/>
        <w:rPr>
          <w:rFonts w:ascii="Tahoma" w:hAnsi="Tahoma" w:cs="Tahoma"/>
          <w:sz w:val="24"/>
          <w:szCs w:val="24"/>
        </w:rPr>
      </w:pPr>
      <w:r w:rsidRPr="00783697">
        <w:rPr>
          <w:rFonts w:ascii="Tahoma" w:hAnsi="Tahoma" w:cs="Tahoma"/>
          <w:sz w:val="24"/>
          <w:szCs w:val="24"/>
        </w:rPr>
        <w:t>Fortalecimiento y articulación: Capacitación del personal en materia archivística.</w:t>
      </w:r>
    </w:p>
    <w:p w14:paraId="49D66CA7" w14:textId="41E29156" w:rsidR="00614898" w:rsidRPr="00783697" w:rsidRDefault="00614898" w:rsidP="00481EEA">
      <w:pPr>
        <w:spacing w:line="240" w:lineRule="auto"/>
        <w:jc w:val="both"/>
        <w:rPr>
          <w:rFonts w:ascii="Tahoma" w:hAnsi="Tahoma" w:cs="Tahoma"/>
          <w:sz w:val="24"/>
          <w:szCs w:val="24"/>
        </w:rPr>
      </w:pPr>
      <w:r w:rsidRPr="00783697">
        <w:rPr>
          <w:rFonts w:ascii="Tahoma" w:hAnsi="Tahoma" w:cs="Tahoma"/>
          <w:sz w:val="24"/>
          <w:szCs w:val="24"/>
        </w:rPr>
        <w:t>Estos aspectos fueron priorizados por su alto impacto en el cumplimiento de los ejes articuladores de la función archivística. Además, se tuvieron en cuenta los recursos disponibles para su implementación.</w:t>
      </w:r>
    </w:p>
    <w:tbl>
      <w:tblPr>
        <w:tblStyle w:val="Tablaconcuadrcula"/>
        <w:tblW w:w="0" w:type="auto"/>
        <w:jc w:val="center"/>
        <w:tblLook w:val="04A0" w:firstRow="1" w:lastRow="0" w:firstColumn="1" w:lastColumn="0" w:noHBand="0" w:noVBand="1"/>
      </w:tblPr>
      <w:tblGrid>
        <w:gridCol w:w="934"/>
        <w:gridCol w:w="4873"/>
        <w:gridCol w:w="3021"/>
      </w:tblGrid>
      <w:tr w:rsidR="00614898" w:rsidRPr="00481EEA" w14:paraId="7F855735" w14:textId="77777777" w:rsidTr="00481EEA">
        <w:trPr>
          <w:jc w:val="center"/>
        </w:trPr>
        <w:tc>
          <w:tcPr>
            <w:tcW w:w="934" w:type="dxa"/>
            <w:shd w:val="clear" w:color="auto" w:fill="auto"/>
            <w:vAlign w:val="center"/>
          </w:tcPr>
          <w:p w14:paraId="7E6BA512" w14:textId="33E64B94" w:rsidR="00614898" w:rsidRPr="00481EEA" w:rsidRDefault="00614898" w:rsidP="00481EEA">
            <w:pPr>
              <w:spacing w:line="276" w:lineRule="auto"/>
              <w:jc w:val="center"/>
              <w:rPr>
                <w:rFonts w:ascii="Tahoma" w:hAnsi="Tahoma" w:cs="Tahoma"/>
                <w:b/>
                <w:bCs/>
                <w:lang w:val="es-ES_tradnl" w:eastAsia="es-ES"/>
              </w:rPr>
            </w:pPr>
            <w:r w:rsidRPr="00481EEA">
              <w:rPr>
                <w:rFonts w:ascii="Tahoma" w:hAnsi="Tahoma" w:cs="Tahoma"/>
                <w:b/>
                <w:bCs/>
                <w:lang w:val="es-ES_tradnl" w:eastAsia="es-ES"/>
              </w:rPr>
              <w:t>N</w:t>
            </w:r>
            <w:r w:rsidR="00481EEA" w:rsidRPr="00481EEA">
              <w:rPr>
                <w:rFonts w:ascii="Tahoma" w:hAnsi="Tahoma" w:cs="Tahoma"/>
                <w:b/>
                <w:bCs/>
                <w:lang w:val="es-ES_tradnl" w:eastAsia="es-ES"/>
              </w:rPr>
              <w:t>o.</w:t>
            </w:r>
          </w:p>
        </w:tc>
        <w:tc>
          <w:tcPr>
            <w:tcW w:w="4873" w:type="dxa"/>
            <w:shd w:val="clear" w:color="auto" w:fill="auto"/>
          </w:tcPr>
          <w:p w14:paraId="02A89463" w14:textId="1C81936F" w:rsidR="00614898" w:rsidRPr="00481EEA" w:rsidRDefault="00614898" w:rsidP="00481EEA">
            <w:pPr>
              <w:spacing w:line="276" w:lineRule="auto"/>
              <w:jc w:val="center"/>
              <w:rPr>
                <w:rFonts w:ascii="Tahoma" w:hAnsi="Tahoma" w:cs="Tahoma"/>
                <w:b/>
                <w:bCs/>
                <w:lang w:val="es-ES_tradnl" w:eastAsia="es-ES"/>
              </w:rPr>
            </w:pPr>
            <w:r w:rsidRPr="00481EEA">
              <w:rPr>
                <w:rFonts w:ascii="Tahoma" w:hAnsi="Tahoma" w:cs="Tahoma"/>
                <w:b/>
                <w:bCs/>
                <w:lang w:val="es-ES_tradnl" w:eastAsia="es-ES"/>
              </w:rPr>
              <w:t xml:space="preserve">Aspectos </w:t>
            </w:r>
            <w:r w:rsidR="00481EEA">
              <w:rPr>
                <w:rFonts w:ascii="Tahoma" w:hAnsi="Tahoma" w:cs="Tahoma"/>
                <w:b/>
                <w:bCs/>
                <w:lang w:val="es-ES_tradnl" w:eastAsia="es-ES"/>
              </w:rPr>
              <w:t>c</w:t>
            </w:r>
            <w:r w:rsidRPr="00481EEA">
              <w:rPr>
                <w:rFonts w:ascii="Tahoma" w:hAnsi="Tahoma" w:cs="Tahoma"/>
                <w:b/>
                <w:bCs/>
                <w:lang w:val="es-ES_tradnl" w:eastAsia="es-ES"/>
              </w:rPr>
              <w:t xml:space="preserve">ríticos </w:t>
            </w:r>
            <w:r w:rsidR="00481EEA">
              <w:rPr>
                <w:rFonts w:ascii="Tahoma" w:hAnsi="Tahoma" w:cs="Tahoma"/>
                <w:b/>
                <w:bCs/>
                <w:lang w:val="es-ES_tradnl" w:eastAsia="es-ES"/>
              </w:rPr>
              <w:t>p</w:t>
            </w:r>
            <w:r w:rsidRPr="00481EEA">
              <w:rPr>
                <w:rFonts w:ascii="Tahoma" w:hAnsi="Tahoma" w:cs="Tahoma"/>
                <w:b/>
                <w:bCs/>
                <w:lang w:val="es-ES_tradnl" w:eastAsia="es-ES"/>
              </w:rPr>
              <w:t>riorizados</w:t>
            </w:r>
          </w:p>
        </w:tc>
        <w:tc>
          <w:tcPr>
            <w:tcW w:w="3021" w:type="dxa"/>
            <w:shd w:val="clear" w:color="auto" w:fill="auto"/>
          </w:tcPr>
          <w:p w14:paraId="18513C5C" w14:textId="77777777" w:rsidR="00614898" w:rsidRPr="00481EEA" w:rsidRDefault="00614898" w:rsidP="00481EEA">
            <w:pPr>
              <w:spacing w:line="276" w:lineRule="auto"/>
              <w:jc w:val="center"/>
              <w:rPr>
                <w:rFonts w:ascii="Tahoma" w:hAnsi="Tahoma" w:cs="Tahoma"/>
                <w:b/>
                <w:bCs/>
                <w:lang w:val="es-ES_tradnl" w:eastAsia="es-ES"/>
              </w:rPr>
            </w:pPr>
            <w:r w:rsidRPr="00481EEA">
              <w:rPr>
                <w:rFonts w:ascii="Tahoma" w:hAnsi="Tahoma" w:cs="Tahoma"/>
                <w:b/>
                <w:bCs/>
                <w:lang w:val="es-ES_tradnl" w:eastAsia="es-ES"/>
              </w:rPr>
              <w:t>Fecha</w:t>
            </w:r>
          </w:p>
        </w:tc>
      </w:tr>
      <w:tr w:rsidR="00614898" w:rsidRPr="00481EEA" w14:paraId="62BE3A32" w14:textId="77777777" w:rsidTr="008005F6">
        <w:trPr>
          <w:trHeight w:val="763"/>
          <w:jc w:val="center"/>
        </w:trPr>
        <w:tc>
          <w:tcPr>
            <w:tcW w:w="934" w:type="dxa"/>
            <w:vAlign w:val="center"/>
          </w:tcPr>
          <w:p w14:paraId="396F8F87" w14:textId="77777777" w:rsidR="00614898" w:rsidRPr="00481EEA" w:rsidRDefault="00614898" w:rsidP="00481EEA">
            <w:pPr>
              <w:spacing w:line="276" w:lineRule="auto"/>
              <w:jc w:val="center"/>
              <w:rPr>
                <w:rFonts w:ascii="Tahoma" w:hAnsi="Tahoma" w:cs="Tahoma"/>
                <w:lang w:val="es-ES_tradnl" w:eastAsia="es-ES"/>
              </w:rPr>
            </w:pPr>
            <w:r w:rsidRPr="00481EEA">
              <w:rPr>
                <w:rFonts w:ascii="Tahoma" w:hAnsi="Tahoma" w:cs="Tahoma"/>
                <w:lang w:val="es-ES_tradnl" w:eastAsia="es-ES"/>
              </w:rPr>
              <w:t>1</w:t>
            </w:r>
          </w:p>
        </w:tc>
        <w:tc>
          <w:tcPr>
            <w:tcW w:w="4873" w:type="dxa"/>
            <w:vAlign w:val="center"/>
          </w:tcPr>
          <w:p w14:paraId="07E210E1" w14:textId="77777777" w:rsidR="00614898" w:rsidRPr="00481EEA" w:rsidRDefault="00614898" w:rsidP="008005F6">
            <w:pPr>
              <w:jc w:val="both"/>
              <w:rPr>
                <w:rFonts w:ascii="Tahoma" w:hAnsi="Tahoma" w:cs="Tahoma"/>
                <w:lang w:val="es-ES_tradnl" w:eastAsia="es-ES"/>
              </w:rPr>
            </w:pPr>
            <w:bookmarkStart w:id="12" w:name="_Hlk181641976"/>
            <w:r w:rsidRPr="00481EEA">
              <w:rPr>
                <w:rFonts w:ascii="Tahoma" w:hAnsi="Tahoma" w:cs="Tahoma"/>
                <w:lang w:val="es-ES_tradnl" w:eastAsia="es-ES"/>
              </w:rPr>
              <w:t xml:space="preserve">Actualizar las tablas de retención documental según la nueva estructura de la </w:t>
            </w:r>
            <w:proofErr w:type="spellStart"/>
            <w:r w:rsidRPr="00481EEA">
              <w:rPr>
                <w:rFonts w:ascii="Tahoma" w:hAnsi="Tahoma" w:cs="Tahoma"/>
                <w:lang w:val="es-ES_tradnl" w:eastAsia="es-ES"/>
              </w:rPr>
              <w:t>UApA</w:t>
            </w:r>
            <w:proofErr w:type="spellEnd"/>
            <w:r w:rsidRPr="00481EEA">
              <w:rPr>
                <w:rFonts w:ascii="Tahoma" w:hAnsi="Tahoma" w:cs="Tahoma"/>
                <w:lang w:val="es-ES_tradnl" w:eastAsia="es-ES"/>
              </w:rPr>
              <w:t>.</w:t>
            </w:r>
            <w:bookmarkEnd w:id="12"/>
          </w:p>
        </w:tc>
        <w:tc>
          <w:tcPr>
            <w:tcW w:w="3021" w:type="dxa"/>
            <w:vAlign w:val="center"/>
          </w:tcPr>
          <w:p w14:paraId="06AE2B42" w14:textId="0B3A6F26" w:rsidR="00614898" w:rsidRPr="00481EEA" w:rsidRDefault="00614898" w:rsidP="00D73E6B">
            <w:pPr>
              <w:spacing w:line="276" w:lineRule="auto"/>
              <w:jc w:val="center"/>
              <w:rPr>
                <w:rFonts w:ascii="Tahoma" w:hAnsi="Tahoma" w:cs="Tahoma"/>
                <w:lang w:val="es-ES_tradnl" w:eastAsia="es-ES"/>
              </w:rPr>
            </w:pPr>
            <w:r w:rsidRPr="00481EEA">
              <w:rPr>
                <w:rFonts w:ascii="Tahoma" w:hAnsi="Tahoma" w:cs="Tahoma"/>
                <w:lang w:val="es-ES_tradnl" w:eastAsia="es-ES"/>
              </w:rPr>
              <w:t xml:space="preserve">Enero – </w:t>
            </w:r>
            <w:proofErr w:type="gramStart"/>
            <w:r w:rsidR="008005F6">
              <w:rPr>
                <w:rFonts w:ascii="Tahoma" w:hAnsi="Tahoma" w:cs="Tahoma"/>
                <w:lang w:val="es-ES_tradnl" w:eastAsia="es-ES"/>
              </w:rPr>
              <w:t>J</w:t>
            </w:r>
            <w:r w:rsidRPr="00481EEA">
              <w:rPr>
                <w:rFonts w:ascii="Tahoma" w:hAnsi="Tahoma" w:cs="Tahoma"/>
                <w:lang w:val="es-ES_tradnl" w:eastAsia="es-ES"/>
              </w:rPr>
              <w:t>unio</w:t>
            </w:r>
            <w:proofErr w:type="gramEnd"/>
            <w:r w:rsidR="00D73E6B">
              <w:rPr>
                <w:rFonts w:ascii="Tahoma" w:hAnsi="Tahoma" w:cs="Tahoma"/>
                <w:lang w:val="es-ES_tradnl" w:eastAsia="es-ES"/>
              </w:rPr>
              <w:t xml:space="preserve"> </w:t>
            </w:r>
            <w:r w:rsidRPr="00481EEA">
              <w:rPr>
                <w:rFonts w:ascii="Tahoma" w:hAnsi="Tahoma" w:cs="Tahoma"/>
                <w:lang w:val="es-ES_tradnl" w:eastAsia="es-ES"/>
              </w:rPr>
              <w:t>2025</w:t>
            </w:r>
          </w:p>
        </w:tc>
      </w:tr>
      <w:tr w:rsidR="00614898" w:rsidRPr="00481EEA" w14:paraId="79717FD9" w14:textId="77777777" w:rsidTr="008005F6">
        <w:trPr>
          <w:trHeight w:val="702"/>
          <w:jc w:val="center"/>
        </w:trPr>
        <w:tc>
          <w:tcPr>
            <w:tcW w:w="934" w:type="dxa"/>
            <w:vAlign w:val="center"/>
          </w:tcPr>
          <w:p w14:paraId="36CB8B59" w14:textId="77777777" w:rsidR="00614898" w:rsidRPr="00481EEA" w:rsidRDefault="00614898" w:rsidP="00481EEA">
            <w:pPr>
              <w:spacing w:line="276" w:lineRule="auto"/>
              <w:jc w:val="center"/>
              <w:rPr>
                <w:rFonts w:ascii="Tahoma" w:hAnsi="Tahoma" w:cs="Tahoma"/>
                <w:lang w:val="es-ES_tradnl" w:eastAsia="es-ES"/>
              </w:rPr>
            </w:pPr>
            <w:r w:rsidRPr="00481EEA">
              <w:rPr>
                <w:rFonts w:ascii="Tahoma" w:hAnsi="Tahoma" w:cs="Tahoma"/>
                <w:lang w:val="es-ES_tradnl" w:eastAsia="es-ES"/>
              </w:rPr>
              <w:t>2</w:t>
            </w:r>
          </w:p>
        </w:tc>
        <w:tc>
          <w:tcPr>
            <w:tcW w:w="4873" w:type="dxa"/>
            <w:vAlign w:val="center"/>
          </w:tcPr>
          <w:p w14:paraId="39ADA07C" w14:textId="77777777" w:rsidR="00614898" w:rsidRPr="00481EEA" w:rsidRDefault="00614898" w:rsidP="008005F6">
            <w:pPr>
              <w:jc w:val="both"/>
              <w:rPr>
                <w:rFonts w:ascii="Tahoma" w:hAnsi="Tahoma" w:cs="Tahoma"/>
                <w:lang w:val="es-ES_tradnl" w:eastAsia="es-ES"/>
              </w:rPr>
            </w:pPr>
            <w:bookmarkStart w:id="13" w:name="_Hlk152779455"/>
            <w:r w:rsidRPr="00481EEA">
              <w:rPr>
                <w:rFonts w:ascii="Tahoma" w:hAnsi="Tahoma" w:cs="Tahoma"/>
                <w:lang w:val="es-ES_tradnl" w:eastAsia="es-ES"/>
              </w:rPr>
              <w:t>Elaborar los programas específicos del Programa de Gestión Documental – PGD.</w:t>
            </w:r>
            <w:bookmarkEnd w:id="13"/>
          </w:p>
        </w:tc>
        <w:tc>
          <w:tcPr>
            <w:tcW w:w="3021" w:type="dxa"/>
            <w:vAlign w:val="center"/>
          </w:tcPr>
          <w:p w14:paraId="54F29601" w14:textId="57E51A9A" w:rsidR="00614898" w:rsidRPr="00481EEA" w:rsidRDefault="00614898" w:rsidP="00D73E6B">
            <w:pPr>
              <w:spacing w:line="276" w:lineRule="auto"/>
              <w:jc w:val="center"/>
              <w:rPr>
                <w:rFonts w:ascii="Tahoma" w:hAnsi="Tahoma" w:cs="Tahoma"/>
                <w:lang w:val="es-ES_tradnl" w:eastAsia="es-ES"/>
              </w:rPr>
            </w:pPr>
            <w:r w:rsidRPr="00481EEA">
              <w:rPr>
                <w:rFonts w:ascii="Tahoma" w:hAnsi="Tahoma" w:cs="Tahoma"/>
                <w:lang w:val="es-ES_tradnl" w:eastAsia="es-ES"/>
              </w:rPr>
              <w:t>Julio-</w:t>
            </w:r>
            <w:r w:rsidR="00D73E6B">
              <w:rPr>
                <w:rFonts w:ascii="Tahoma" w:hAnsi="Tahoma" w:cs="Tahoma"/>
                <w:lang w:val="es-ES_tradnl" w:eastAsia="es-ES"/>
              </w:rPr>
              <w:t xml:space="preserve"> </w:t>
            </w:r>
            <w:proofErr w:type="gramStart"/>
            <w:r w:rsidR="008005F6">
              <w:rPr>
                <w:rFonts w:ascii="Tahoma" w:hAnsi="Tahoma" w:cs="Tahoma"/>
                <w:lang w:val="es-ES_tradnl" w:eastAsia="es-ES"/>
              </w:rPr>
              <w:t>O</w:t>
            </w:r>
            <w:r w:rsidRPr="00481EEA">
              <w:rPr>
                <w:rFonts w:ascii="Tahoma" w:hAnsi="Tahoma" w:cs="Tahoma"/>
                <w:lang w:val="es-ES_tradnl" w:eastAsia="es-ES"/>
              </w:rPr>
              <w:t>ctubre</w:t>
            </w:r>
            <w:proofErr w:type="gramEnd"/>
            <w:r w:rsidRPr="00481EEA">
              <w:rPr>
                <w:rFonts w:ascii="Tahoma" w:hAnsi="Tahoma" w:cs="Tahoma"/>
                <w:lang w:val="es-ES_tradnl" w:eastAsia="es-ES"/>
              </w:rPr>
              <w:t xml:space="preserve"> 2025</w:t>
            </w:r>
          </w:p>
        </w:tc>
      </w:tr>
      <w:tr w:rsidR="00614898" w:rsidRPr="00481EEA" w14:paraId="4215C545" w14:textId="77777777" w:rsidTr="008005F6">
        <w:trPr>
          <w:trHeight w:val="699"/>
          <w:jc w:val="center"/>
        </w:trPr>
        <w:tc>
          <w:tcPr>
            <w:tcW w:w="934" w:type="dxa"/>
            <w:vAlign w:val="center"/>
          </w:tcPr>
          <w:p w14:paraId="12429FB8" w14:textId="77777777" w:rsidR="00614898" w:rsidRPr="00481EEA" w:rsidRDefault="00614898" w:rsidP="00481EEA">
            <w:pPr>
              <w:spacing w:line="276" w:lineRule="auto"/>
              <w:jc w:val="center"/>
              <w:rPr>
                <w:rFonts w:ascii="Tahoma" w:hAnsi="Tahoma" w:cs="Tahoma"/>
                <w:lang w:val="es-ES_tradnl" w:eastAsia="es-ES"/>
              </w:rPr>
            </w:pPr>
            <w:r w:rsidRPr="00481EEA">
              <w:rPr>
                <w:rFonts w:ascii="Tahoma" w:hAnsi="Tahoma" w:cs="Tahoma"/>
                <w:lang w:val="es-ES_tradnl" w:eastAsia="es-ES"/>
              </w:rPr>
              <w:lastRenderedPageBreak/>
              <w:t>3</w:t>
            </w:r>
          </w:p>
        </w:tc>
        <w:tc>
          <w:tcPr>
            <w:tcW w:w="4873" w:type="dxa"/>
            <w:vAlign w:val="center"/>
          </w:tcPr>
          <w:p w14:paraId="20F6214C" w14:textId="77777777" w:rsidR="00614898" w:rsidRPr="00481EEA" w:rsidRDefault="00614898" w:rsidP="008005F6">
            <w:pPr>
              <w:jc w:val="both"/>
              <w:rPr>
                <w:rFonts w:ascii="Tahoma" w:hAnsi="Tahoma" w:cs="Tahoma"/>
                <w:lang w:val="es-ES_tradnl" w:eastAsia="es-ES"/>
              </w:rPr>
            </w:pPr>
            <w:bookmarkStart w:id="14" w:name="_Hlk181643805"/>
            <w:r w:rsidRPr="00481EEA">
              <w:rPr>
                <w:rFonts w:ascii="Tahoma" w:hAnsi="Tahoma" w:cs="Tahoma"/>
                <w:lang w:val="es-ES_tradnl" w:eastAsia="es-ES"/>
              </w:rPr>
              <w:t>Desarrollar e implementar el módulo de gestión documental en el SGDEA -ORFEO</w:t>
            </w:r>
            <w:bookmarkEnd w:id="14"/>
          </w:p>
        </w:tc>
        <w:tc>
          <w:tcPr>
            <w:tcW w:w="3021" w:type="dxa"/>
            <w:vAlign w:val="center"/>
          </w:tcPr>
          <w:p w14:paraId="1D683714" w14:textId="30B2D6BF" w:rsidR="00614898" w:rsidRPr="00481EEA" w:rsidRDefault="00614898" w:rsidP="00D73E6B">
            <w:pPr>
              <w:spacing w:line="276" w:lineRule="auto"/>
              <w:jc w:val="center"/>
              <w:rPr>
                <w:rFonts w:ascii="Tahoma" w:hAnsi="Tahoma" w:cs="Tahoma"/>
                <w:lang w:val="es-ES_tradnl" w:eastAsia="es-ES"/>
              </w:rPr>
            </w:pPr>
            <w:r w:rsidRPr="00481EEA">
              <w:rPr>
                <w:rFonts w:ascii="Tahoma" w:hAnsi="Tahoma" w:cs="Tahoma"/>
                <w:lang w:val="es-ES_tradnl" w:eastAsia="es-ES"/>
              </w:rPr>
              <w:t xml:space="preserve">Noviembre </w:t>
            </w:r>
            <w:r w:rsidR="00D73E6B">
              <w:rPr>
                <w:rFonts w:ascii="Tahoma" w:hAnsi="Tahoma" w:cs="Tahoma"/>
                <w:lang w:val="es-ES_tradnl" w:eastAsia="es-ES"/>
              </w:rPr>
              <w:t>–</w:t>
            </w:r>
            <w:r w:rsidR="008005F6">
              <w:rPr>
                <w:rFonts w:ascii="Tahoma" w:hAnsi="Tahoma" w:cs="Tahoma"/>
                <w:lang w:val="es-ES_tradnl" w:eastAsia="es-ES"/>
              </w:rPr>
              <w:t xml:space="preserve"> </w:t>
            </w:r>
            <w:proofErr w:type="gramStart"/>
            <w:r w:rsidR="008005F6">
              <w:rPr>
                <w:rFonts w:ascii="Tahoma" w:hAnsi="Tahoma" w:cs="Tahoma"/>
                <w:lang w:val="es-ES_tradnl" w:eastAsia="es-ES"/>
              </w:rPr>
              <w:t>D</w:t>
            </w:r>
            <w:r w:rsidRPr="00481EEA">
              <w:rPr>
                <w:rFonts w:ascii="Tahoma" w:hAnsi="Tahoma" w:cs="Tahoma"/>
                <w:lang w:val="es-ES_tradnl" w:eastAsia="es-ES"/>
              </w:rPr>
              <w:t>iciembre</w:t>
            </w:r>
            <w:proofErr w:type="gramEnd"/>
            <w:r w:rsidR="00D73E6B">
              <w:rPr>
                <w:rFonts w:ascii="Tahoma" w:hAnsi="Tahoma" w:cs="Tahoma"/>
                <w:lang w:val="es-ES_tradnl" w:eastAsia="es-ES"/>
              </w:rPr>
              <w:t xml:space="preserve"> 2025</w:t>
            </w:r>
          </w:p>
        </w:tc>
      </w:tr>
    </w:tbl>
    <w:p w14:paraId="7CB52FA7" w14:textId="77777777" w:rsidR="009E5FA8" w:rsidRPr="00783697" w:rsidRDefault="009E5FA8" w:rsidP="0049174C">
      <w:pPr>
        <w:spacing w:after="0" w:line="240" w:lineRule="auto"/>
        <w:rPr>
          <w:rFonts w:ascii="Tahoma" w:hAnsi="Tahoma" w:cs="Tahoma"/>
          <w:sz w:val="20"/>
          <w:szCs w:val="20"/>
        </w:rPr>
      </w:pPr>
    </w:p>
    <w:p w14:paraId="38DC11EC" w14:textId="5DBA2408" w:rsidR="000C3E98" w:rsidRPr="00783697" w:rsidRDefault="00614898" w:rsidP="0049174C">
      <w:pPr>
        <w:pStyle w:val="Ttulo1"/>
        <w:spacing w:before="0" w:line="240" w:lineRule="auto"/>
        <w:rPr>
          <w:rFonts w:ascii="Tahoma" w:hAnsi="Tahoma" w:cs="Tahoma"/>
          <w:b/>
          <w:bCs/>
          <w:color w:val="auto"/>
          <w:sz w:val="24"/>
          <w:szCs w:val="24"/>
        </w:rPr>
      </w:pPr>
      <w:bookmarkStart w:id="15" w:name="_Toc183189108"/>
      <w:r w:rsidRPr="00783697">
        <w:rPr>
          <w:rFonts w:ascii="Tahoma" w:hAnsi="Tahoma" w:cs="Tahoma"/>
          <w:b/>
          <w:bCs/>
          <w:color w:val="auto"/>
          <w:sz w:val="24"/>
          <w:szCs w:val="24"/>
        </w:rPr>
        <w:t>7</w:t>
      </w:r>
      <w:r w:rsidR="000C3E98" w:rsidRPr="00783697">
        <w:rPr>
          <w:rFonts w:ascii="Tahoma" w:hAnsi="Tahoma" w:cs="Tahoma"/>
          <w:b/>
          <w:bCs/>
          <w:color w:val="auto"/>
          <w:sz w:val="24"/>
          <w:szCs w:val="24"/>
        </w:rPr>
        <w:t xml:space="preserve">. </w:t>
      </w:r>
      <w:r w:rsidRPr="00783697">
        <w:rPr>
          <w:rFonts w:ascii="Tahoma" w:hAnsi="Tahoma" w:cs="Tahoma"/>
          <w:b/>
          <w:bCs/>
          <w:color w:val="auto"/>
          <w:sz w:val="24"/>
          <w:szCs w:val="24"/>
        </w:rPr>
        <w:t>Misión estratégica del Plan Institucional de Archivos - PINAR</w:t>
      </w:r>
      <w:bookmarkEnd w:id="15"/>
    </w:p>
    <w:p w14:paraId="52837473" w14:textId="77777777" w:rsidR="000C3E98" w:rsidRPr="00783697" w:rsidRDefault="000C3E98" w:rsidP="0049174C">
      <w:pPr>
        <w:spacing w:after="0" w:line="240" w:lineRule="auto"/>
        <w:rPr>
          <w:rFonts w:ascii="Tahoma" w:hAnsi="Tahoma" w:cs="Tahoma"/>
          <w:sz w:val="20"/>
          <w:szCs w:val="20"/>
        </w:rPr>
      </w:pPr>
    </w:p>
    <w:p w14:paraId="16A7EA40" w14:textId="77777777" w:rsidR="00997C9E" w:rsidRDefault="00614898" w:rsidP="00997C9E">
      <w:pPr>
        <w:spacing w:after="0" w:line="240" w:lineRule="auto"/>
        <w:jc w:val="both"/>
        <w:rPr>
          <w:rFonts w:ascii="Tahoma" w:hAnsi="Tahoma" w:cs="Tahoma"/>
          <w:sz w:val="24"/>
          <w:szCs w:val="24"/>
        </w:rPr>
      </w:pPr>
      <w:r w:rsidRPr="00783697">
        <w:rPr>
          <w:rFonts w:ascii="Tahoma" w:hAnsi="Tahoma" w:cs="Tahoma"/>
          <w:sz w:val="24"/>
          <w:szCs w:val="24"/>
        </w:rPr>
        <w:t xml:space="preserve">La </w:t>
      </w:r>
      <w:r w:rsidR="00481EEA">
        <w:rPr>
          <w:rFonts w:ascii="Tahoma" w:hAnsi="Tahoma" w:cs="Tahoma"/>
          <w:sz w:val="24"/>
          <w:szCs w:val="24"/>
        </w:rPr>
        <w:t>misión</w:t>
      </w:r>
      <w:r w:rsidRPr="00783697">
        <w:rPr>
          <w:rFonts w:ascii="Tahoma" w:hAnsi="Tahoma" w:cs="Tahoma"/>
          <w:sz w:val="24"/>
          <w:szCs w:val="24"/>
        </w:rPr>
        <w:t xml:space="preserve"> estratégica del PINAR es que la </w:t>
      </w:r>
      <w:proofErr w:type="spellStart"/>
      <w:r w:rsidRPr="00783697">
        <w:rPr>
          <w:rFonts w:ascii="Tahoma" w:hAnsi="Tahoma" w:cs="Tahoma"/>
          <w:sz w:val="24"/>
          <w:szCs w:val="24"/>
        </w:rPr>
        <w:t>UApA</w:t>
      </w:r>
      <w:proofErr w:type="spellEnd"/>
      <w:r w:rsidRPr="00783697">
        <w:rPr>
          <w:rFonts w:ascii="Tahoma" w:hAnsi="Tahoma" w:cs="Tahoma"/>
          <w:sz w:val="24"/>
          <w:szCs w:val="24"/>
        </w:rPr>
        <w:t xml:space="preserve"> sea un referente en gestión documental electrónica, asegurando la transparencia, eficiencia y seguridad de la información. A través de una gestión documental eficaz, se cumplirán los objetivos institucionales, y también fortaleceremos la confianza de los usuarios optimizándolos procesos internos.</w:t>
      </w:r>
    </w:p>
    <w:p w14:paraId="1A321D99" w14:textId="77777777" w:rsidR="00997C9E" w:rsidRDefault="00997C9E" w:rsidP="00997C9E">
      <w:pPr>
        <w:spacing w:after="0" w:line="240" w:lineRule="auto"/>
        <w:jc w:val="both"/>
        <w:rPr>
          <w:rFonts w:ascii="Tahoma" w:hAnsi="Tahoma" w:cs="Tahoma"/>
          <w:sz w:val="24"/>
          <w:szCs w:val="24"/>
        </w:rPr>
      </w:pPr>
    </w:p>
    <w:p w14:paraId="4F9591FF" w14:textId="42D255CB" w:rsidR="00614898" w:rsidRPr="00997C9E" w:rsidRDefault="00614898" w:rsidP="00997C9E">
      <w:pPr>
        <w:pStyle w:val="Ttulo1"/>
        <w:spacing w:before="0" w:line="240" w:lineRule="auto"/>
        <w:rPr>
          <w:rFonts w:ascii="Tahoma" w:eastAsiaTheme="minorHAnsi" w:hAnsi="Tahoma" w:cs="Tahoma"/>
          <w:sz w:val="24"/>
          <w:szCs w:val="24"/>
        </w:rPr>
      </w:pPr>
      <w:bookmarkStart w:id="16" w:name="_Toc183189109"/>
      <w:r w:rsidRPr="00997C9E">
        <w:rPr>
          <w:rFonts w:ascii="Tahoma" w:hAnsi="Tahoma" w:cs="Tahoma"/>
          <w:b/>
          <w:bCs/>
          <w:color w:val="auto"/>
          <w:sz w:val="24"/>
          <w:szCs w:val="24"/>
        </w:rPr>
        <w:t xml:space="preserve">7.1 Objetivos </w:t>
      </w:r>
      <w:r w:rsidR="00997C9E" w:rsidRPr="00997C9E">
        <w:rPr>
          <w:rFonts w:ascii="Tahoma" w:hAnsi="Tahoma" w:cs="Tahoma"/>
          <w:b/>
          <w:bCs/>
          <w:color w:val="auto"/>
          <w:sz w:val="24"/>
          <w:szCs w:val="24"/>
        </w:rPr>
        <w:t>e</w:t>
      </w:r>
      <w:r w:rsidRPr="00997C9E">
        <w:rPr>
          <w:rFonts w:ascii="Tahoma" w:hAnsi="Tahoma" w:cs="Tahoma"/>
          <w:b/>
          <w:bCs/>
          <w:color w:val="auto"/>
          <w:sz w:val="24"/>
          <w:szCs w:val="24"/>
        </w:rPr>
        <w:t>specíficos</w:t>
      </w:r>
      <w:bookmarkEnd w:id="16"/>
    </w:p>
    <w:p w14:paraId="67998080" w14:textId="77777777" w:rsidR="00614898" w:rsidRPr="00783697" w:rsidRDefault="00614898" w:rsidP="00614898">
      <w:pPr>
        <w:spacing w:after="0" w:line="240" w:lineRule="auto"/>
        <w:rPr>
          <w:rFonts w:ascii="Tahoma" w:hAnsi="Tahoma" w:cs="Tahoma"/>
          <w:sz w:val="24"/>
          <w:szCs w:val="24"/>
        </w:rPr>
      </w:pPr>
    </w:p>
    <w:p w14:paraId="380EB0BD" w14:textId="77777777" w:rsidR="00614898" w:rsidRPr="00783697" w:rsidRDefault="00614898" w:rsidP="00997C9E">
      <w:pPr>
        <w:tabs>
          <w:tab w:val="left" w:pos="284"/>
        </w:tabs>
        <w:spacing w:after="0" w:line="240" w:lineRule="auto"/>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Elaborar y mantener actualizada toda la documentación necesaria para la gestión documental, desde procedimientos hasta formatos, con el objetivo de garantizar la eficiencia, transparencia y cumplimiento de los requisitos establecidos. </w:t>
      </w:r>
    </w:p>
    <w:p w14:paraId="269F18FB" w14:textId="77777777" w:rsidR="00614898" w:rsidRPr="00783697" w:rsidRDefault="00614898" w:rsidP="00997C9E">
      <w:pPr>
        <w:tabs>
          <w:tab w:val="left" w:pos="284"/>
        </w:tabs>
        <w:spacing w:after="0" w:line="240" w:lineRule="auto"/>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Liderar las acciones necesarias para la implementación exitosa del SGDEA en la </w:t>
      </w:r>
      <w:proofErr w:type="spellStart"/>
      <w:r w:rsidRPr="00783697">
        <w:rPr>
          <w:rFonts w:ascii="Tahoma" w:hAnsi="Tahoma" w:cs="Tahoma"/>
          <w:sz w:val="24"/>
          <w:szCs w:val="24"/>
        </w:rPr>
        <w:t>UApA</w:t>
      </w:r>
      <w:proofErr w:type="spellEnd"/>
      <w:r w:rsidRPr="00783697">
        <w:rPr>
          <w:rFonts w:ascii="Tahoma" w:hAnsi="Tahoma" w:cs="Tahoma"/>
          <w:sz w:val="24"/>
          <w:szCs w:val="24"/>
        </w:rPr>
        <w:t>.</w:t>
      </w:r>
    </w:p>
    <w:p w14:paraId="28E1D036" w14:textId="77777777" w:rsidR="00997C9E" w:rsidRDefault="00614898" w:rsidP="00997C9E">
      <w:pPr>
        <w:tabs>
          <w:tab w:val="left" w:pos="284"/>
        </w:tabs>
        <w:spacing w:after="0" w:line="240" w:lineRule="auto"/>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Coordinar y liderar las actividades necesarias para implementar de manera efectiva el SGDEA en la </w:t>
      </w:r>
      <w:proofErr w:type="spellStart"/>
      <w:r w:rsidRPr="00783697">
        <w:rPr>
          <w:rFonts w:ascii="Tahoma" w:hAnsi="Tahoma" w:cs="Tahoma"/>
          <w:sz w:val="24"/>
          <w:szCs w:val="24"/>
        </w:rPr>
        <w:t>UApA</w:t>
      </w:r>
      <w:proofErr w:type="spellEnd"/>
      <w:r w:rsidRPr="00783697">
        <w:rPr>
          <w:rFonts w:ascii="Tahoma" w:hAnsi="Tahoma" w:cs="Tahoma"/>
          <w:sz w:val="24"/>
          <w:szCs w:val="24"/>
        </w:rPr>
        <w:t>, garantizando su alineación con los objetivos institucionales.</w:t>
      </w:r>
    </w:p>
    <w:p w14:paraId="1F446EA0" w14:textId="3DA1FB91" w:rsidR="00614898" w:rsidRPr="00783697" w:rsidRDefault="00614898" w:rsidP="00997C9E">
      <w:pPr>
        <w:tabs>
          <w:tab w:val="left" w:pos="284"/>
        </w:tabs>
        <w:spacing w:after="0" w:line="240" w:lineRule="auto"/>
        <w:jc w:val="both"/>
        <w:rPr>
          <w:rFonts w:ascii="Tahoma" w:hAnsi="Tahoma" w:cs="Tahoma"/>
          <w:sz w:val="24"/>
          <w:szCs w:val="24"/>
        </w:rPr>
      </w:pPr>
      <w:r w:rsidRPr="00783697">
        <w:rPr>
          <w:rFonts w:ascii="Tahoma" w:hAnsi="Tahoma" w:cs="Tahoma"/>
          <w:sz w:val="24"/>
          <w:szCs w:val="24"/>
        </w:rPr>
        <w:t>Elaborar e implementar los Programas del P</w:t>
      </w:r>
      <w:r w:rsidR="00997C9E">
        <w:rPr>
          <w:rFonts w:ascii="Tahoma" w:hAnsi="Tahoma" w:cs="Tahoma"/>
          <w:sz w:val="24"/>
          <w:szCs w:val="24"/>
        </w:rPr>
        <w:t xml:space="preserve">rograma de </w:t>
      </w:r>
      <w:r w:rsidRPr="00783697">
        <w:rPr>
          <w:rFonts w:ascii="Tahoma" w:hAnsi="Tahoma" w:cs="Tahoma"/>
          <w:sz w:val="24"/>
          <w:szCs w:val="24"/>
        </w:rPr>
        <w:t>G</w:t>
      </w:r>
      <w:r w:rsidR="00997C9E">
        <w:rPr>
          <w:rFonts w:ascii="Tahoma" w:hAnsi="Tahoma" w:cs="Tahoma"/>
          <w:sz w:val="24"/>
          <w:szCs w:val="24"/>
        </w:rPr>
        <w:t xml:space="preserve">estión </w:t>
      </w:r>
      <w:r w:rsidRPr="00783697">
        <w:rPr>
          <w:rFonts w:ascii="Tahoma" w:hAnsi="Tahoma" w:cs="Tahoma"/>
          <w:sz w:val="24"/>
          <w:szCs w:val="24"/>
        </w:rPr>
        <w:t>D</w:t>
      </w:r>
      <w:r w:rsidR="00997C9E">
        <w:rPr>
          <w:rFonts w:ascii="Tahoma" w:hAnsi="Tahoma" w:cs="Tahoma"/>
          <w:sz w:val="24"/>
          <w:szCs w:val="24"/>
        </w:rPr>
        <w:t>ocumental</w:t>
      </w:r>
      <w:r w:rsidRPr="00783697">
        <w:rPr>
          <w:rFonts w:ascii="Tahoma" w:hAnsi="Tahoma" w:cs="Tahoma"/>
          <w:sz w:val="24"/>
          <w:szCs w:val="24"/>
        </w:rPr>
        <w:t>.</w:t>
      </w:r>
    </w:p>
    <w:p w14:paraId="2B1D9892" w14:textId="435631BE" w:rsidR="006A016A" w:rsidRPr="00783697" w:rsidRDefault="00614898" w:rsidP="00997C9E">
      <w:pPr>
        <w:pStyle w:val="Ttulo1"/>
        <w:jc w:val="both"/>
        <w:rPr>
          <w:rFonts w:ascii="Tahoma" w:hAnsi="Tahoma" w:cs="Tahoma"/>
          <w:b/>
          <w:bCs/>
          <w:color w:val="auto"/>
          <w:sz w:val="24"/>
          <w:szCs w:val="24"/>
        </w:rPr>
      </w:pPr>
      <w:bookmarkStart w:id="17" w:name="_Toc183189110"/>
      <w:r w:rsidRPr="00783697">
        <w:rPr>
          <w:rFonts w:ascii="Tahoma" w:hAnsi="Tahoma" w:cs="Tahoma"/>
          <w:b/>
          <w:bCs/>
          <w:color w:val="auto"/>
          <w:sz w:val="24"/>
          <w:szCs w:val="24"/>
        </w:rPr>
        <w:t>8</w:t>
      </w:r>
      <w:r w:rsidR="006A016A" w:rsidRPr="00783697">
        <w:rPr>
          <w:rFonts w:ascii="Tahoma" w:hAnsi="Tahoma" w:cs="Tahoma"/>
          <w:b/>
          <w:bCs/>
          <w:color w:val="auto"/>
          <w:sz w:val="24"/>
          <w:szCs w:val="24"/>
        </w:rPr>
        <w:t xml:space="preserve">. </w:t>
      </w:r>
      <w:r w:rsidRPr="00783697">
        <w:rPr>
          <w:rFonts w:ascii="Tahoma" w:hAnsi="Tahoma" w:cs="Tahoma"/>
          <w:b/>
          <w:bCs/>
          <w:color w:val="auto"/>
          <w:sz w:val="24"/>
          <w:szCs w:val="24"/>
        </w:rPr>
        <w:t>Formulación de planes y proyectos</w:t>
      </w:r>
      <w:bookmarkEnd w:id="17"/>
      <w:r w:rsidRPr="00783697">
        <w:rPr>
          <w:rFonts w:ascii="Tahoma" w:hAnsi="Tahoma" w:cs="Tahoma"/>
          <w:b/>
          <w:bCs/>
          <w:color w:val="auto"/>
          <w:sz w:val="24"/>
          <w:szCs w:val="24"/>
        </w:rPr>
        <w:t xml:space="preserve"> </w:t>
      </w:r>
    </w:p>
    <w:p w14:paraId="06226C6B" w14:textId="77777777" w:rsidR="00614898" w:rsidRPr="00783697" w:rsidRDefault="00614898" w:rsidP="00997C9E">
      <w:pPr>
        <w:spacing w:after="0" w:line="240" w:lineRule="auto"/>
        <w:jc w:val="both"/>
        <w:rPr>
          <w:rFonts w:ascii="Tahoma" w:eastAsiaTheme="majorEastAsia" w:hAnsi="Tahoma" w:cs="Tahoma"/>
          <w:b/>
          <w:bCs/>
          <w:sz w:val="24"/>
          <w:szCs w:val="24"/>
        </w:rPr>
      </w:pPr>
    </w:p>
    <w:p w14:paraId="366DCD8D" w14:textId="77777777" w:rsidR="00614898" w:rsidRDefault="00614898" w:rsidP="00997C9E">
      <w:pPr>
        <w:spacing w:after="0" w:line="240" w:lineRule="auto"/>
        <w:jc w:val="both"/>
        <w:rPr>
          <w:rFonts w:ascii="Tahoma" w:eastAsiaTheme="majorEastAsia" w:hAnsi="Tahoma" w:cs="Tahoma"/>
          <w:sz w:val="24"/>
          <w:szCs w:val="24"/>
        </w:rPr>
      </w:pPr>
      <w:r w:rsidRPr="00783697">
        <w:rPr>
          <w:rFonts w:ascii="Tahoma" w:eastAsiaTheme="majorEastAsia" w:hAnsi="Tahoma" w:cs="Tahoma"/>
          <w:sz w:val="24"/>
          <w:szCs w:val="24"/>
        </w:rPr>
        <w:t>Los proyectos planteados se presentan en tablas que relacionan los aspectos y recursos necesarios para su desarrollo. Estos aspectos y recursos son los siguientes:</w:t>
      </w:r>
    </w:p>
    <w:p w14:paraId="17D60BF2" w14:textId="77777777" w:rsidR="00997C9E" w:rsidRPr="00783697" w:rsidRDefault="00997C9E" w:rsidP="00997C9E">
      <w:pPr>
        <w:spacing w:after="0" w:line="240" w:lineRule="auto"/>
        <w:jc w:val="both"/>
        <w:rPr>
          <w:rFonts w:ascii="Tahoma" w:eastAsiaTheme="majorEastAsia" w:hAnsi="Tahoma" w:cs="Tahoma"/>
          <w:sz w:val="24"/>
          <w:szCs w:val="24"/>
        </w:rPr>
      </w:pPr>
    </w:p>
    <w:p w14:paraId="2D7371F7" w14:textId="77777777" w:rsidR="00614898" w:rsidRPr="00997C9E" w:rsidRDefault="00614898" w:rsidP="00997C9E">
      <w:pPr>
        <w:pStyle w:val="Prrafodelista"/>
        <w:numPr>
          <w:ilvl w:val="0"/>
          <w:numId w:val="13"/>
        </w:numPr>
        <w:spacing w:after="0" w:line="240" w:lineRule="auto"/>
        <w:jc w:val="both"/>
        <w:rPr>
          <w:rFonts w:ascii="Tahoma" w:eastAsiaTheme="majorEastAsia" w:hAnsi="Tahoma" w:cs="Tahoma"/>
          <w:sz w:val="24"/>
          <w:szCs w:val="24"/>
        </w:rPr>
      </w:pPr>
      <w:r w:rsidRPr="00997C9E">
        <w:rPr>
          <w:rFonts w:ascii="Tahoma" w:eastAsiaTheme="majorEastAsia" w:hAnsi="Tahoma" w:cs="Tahoma"/>
          <w:sz w:val="24"/>
          <w:szCs w:val="24"/>
        </w:rPr>
        <w:t>Actividades: Acciones que se deben realizar para llevar a cabo el proyecto.</w:t>
      </w:r>
    </w:p>
    <w:p w14:paraId="40E7DF1B" w14:textId="77777777" w:rsidR="00614898" w:rsidRPr="00997C9E" w:rsidRDefault="00614898" w:rsidP="00997C9E">
      <w:pPr>
        <w:pStyle w:val="Prrafodelista"/>
        <w:numPr>
          <w:ilvl w:val="0"/>
          <w:numId w:val="13"/>
        </w:numPr>
        <w:spacing w:after="0" w:line="240" w:lineRule="auto"/>
        <w:jc w:val="both"/>
        <w:rPr>
          <w:rFonts w:ascii="Tahoma" w:eastAsiaTheme="majorEastAsia" w:hAnsi="Tahoma" w:cs="Tahoma"/>
          <w:sz w:val="24"/>
          <w:szCs w:val="24"/>
        </w:rPr>
      </w:pPr>
      <w:r w:rsidRPr="00997C9E">
        <w:rPr>
          <w:rFonts w:ascii="Tahoma" w:eastAsiaTheme="majorEastAsia" w:hAnsi="Tahoma" w:cs="Tahoma"/>
          <w:sz w:val="24"/>
          <w:szCs w:val="24"/>
        </w:rPr>
        <w:t>Registro: Documento que documenta el proyecto.</w:t>
      </w:r>
    </w:p>
    <w:p w14:paraId="1A66E880" w14:textId="77777777" w:rsidR="00614898" w:rsidRPr="00997C9E" w:rsidRDefault="00614898" w:rsidP="00997C9E">
      <w:pPr>
        <w:pStyle w:val="Prrafodelista"/>
        <w:numPr>
          <w:ilvl w:val="0"/>
          <w:numId w:val="13"/>
        </w:numPr>
        <w:spacing w:after="0" w:line="240" w:lineRule="auto"/>
        <w:jc w:val="both"/>
        <w:rPr>
          <w:rFonts w:ascii="Tahoma" w:eastAsiaTheme="majorEastAsia" w:hAnsi="Tahoma" w:cs="Tahoma"/>
          <w:sz w:val="24"/>
          <w:szCs w:val="24"/>
        </w:rPr>
      </w:pPr>
      <w:r w:rsidRPr="00997C9E">
        <w:rPr>
          <w:rFonts w:ascii="Tahoma" w:eastAsiaTheme="majorEastAsia" w:hAnsi="Tahoma" w:cs="Tahoma"/>
          <w:sz w:val="24"/>
          <w:szCs w:val="24"/>
        </w:rPr>
        <w:t>Recursos humanos: Personas que participan en el proyecto.</w:t>
      </w:r>
    </w:p>
    <w:p w14:paraId="78F23A3B" w14:textId="77777777" w:rsidR="00614898" w:rsidRPr="00997C9E" w:rsidRDefault="00614898" w:rsidP="00997C9E">
      <w:pPr>
        <w:pStyle w:val="Prrafodelista"/>
        <w:numPr>
          <w:ilvl w:val="0"/>
          <w:numId w:val="13"/>
        </w:numPr>
        <w:spacing w:after="0" w:line="240" w:lineRule="auto"/>
        <w:jc w:val="both"/>
        <w:rPr>
          <w:rFonts w:ascii="Tahoma" w:eastAsiaTheme="majorEastAsia" w:hAnsi="Tahoma" w:cs="Tahoma"/>
          <w:sz w:val="24"/>
          <w:szCs w:val="24"/>
        </w:rPr>
      </w:pPr>
      <w:r w:rsidRPr="00997C9E">
        <w:rPr>
          <w:rFonts w:ascii="Tahoma" w:eastAsiaTheme="majorEastAsia" w:hAnsi="Tahoma" w:cs="Tahoma"/>
          <w:sz w:val="24"/>
          <w:szCs w:val="24"/>
        </w:rPr>
        <w:t>Recursos físicos: Materiales y equipos que se necesitan para el proyecto.</w:t>
      </w:r>
    </w:p>
    <w:p w14:paraId="7FB0F16D" w14:textId="77777777" w:rsidR="00614898" w:rsidRPr="00997C9E" w:rsidRDefault="00614898" w:rsidP="00997C9E">
      <w:pPr>
        <w:pStyle w:val="Prrafodelista"/>
        <w:numPr>
          <w:ilvl w:val="0"/>
          <w:numId w:val="13"/>
        </w:numPr>
        <w:spacing w:after="0" w:line="240" w:lineRule="auto"/>
        <w:jc w:val="both"/>
        <w:rPr>
          <w:rFonts w:ascii="Tahoma" w:eastAsiaTheme="majorEastAsia" w:hAnsi="Tahoma" w:cs="Tahoma"/>
          <w:sz w:val="24"/>
          <w:szCs w:val="24"/>
        </w:rPr>
      </w:pPr>
      <w:r w:rsidRPr="00997C9E">
        <w:rPr>
          <w:rFonts w:ascii="Tahoma" w:eastAsiaTheme="majorEastAsia" w:hAnsi="Tahoma" w:cs="Tahoma"/>
          <w:sz w:val="24"/>
          <w:szCs w:val="24"/>
        </w:rPr>
        <w:t>Recursos tecnológicos: Tecnologías que se utilizan en el proyecto.</w:t>
      </w:r>
    </w:p>
    <w:p w14:paraId="422AD683" w14:textId="77777777" w:rsidR="00614898" w:rsidRPr="00997C9E" w:rsidRDefault="00614898" w:rsidP="00997C9E">
      <w:pPr>
        <w:pStyle w:val="Prrafodelista"/>
        <w:numPr>
          <w:ilvl w:val="0"/>
          <w:numId w:val="13"/>
        </w:numPr>
        <w:spacing w:after="0" w:line="240" w:lineRule="auto"/>
        <w:jc w:val="both"/>
        <w:rPr>
          <w:rFonts w:ascii="Tahoma" w:eastAsiaTheme="majorEastAsia" w:hAnsi="Tahoma" w:cs="Tahoma"/>
          <w:sz w:val="24"/>
          <w:szCs w:val="24"/>
        </w:rPr>
      </w:pPr>
      <w:r w:rsidRPr="00997C9E">
        <w:rPr>
          <w:rFonts w:ascii="Tahoma" w:eastAsiaTheme="majorEastAsia" w:hAnsi="Tahoma" w:cs="Tahoma"/>
          <w:sz w:val="24"/>
          <w:szCs w:val="24"/>
        </w:rPr>
        <w:t>Plazo de ejecución: Tiempo que se requiere para completar el proyecto.</w:t>
      </w:r>
    </w:p>
    <w:p w14:paraId="09434857" w14:textId="0074396F" w:rsidR="00614898" w:rsidRPr="00997C9E" w:rsidRDefault="00614898" w:rsidP="00997C9E">
      <w:pPr>
        <w:pStyle w:val="Prrafodelista"/>
        <w:numPr>
          <w:ilvl w:val="0"/>
          <w:numId w:val="13"/>
        </w:numPr>
        <w:spacing w:after="0" w:line="240" w:lineRule="auto"/>
        <w:jc w:val="both"/>
        <w:rPr>
          <w:rFonts w:ascii="Tahoma" w:eastAsiaTheme="majorEastAsia" w:hAnsi="Tahoma" w:cs="Tahoma"/>
          <w:sz w:val="24"/>
          <w:szCs w:val="24"/>
        </w:rPr>
      </w:pPr>
      <w:r w:rsidRPr="00997C9E">
        <w:rPr>
          <w:rFonts w:ascii="Tahoma" w:eastAsiaTheme="majorEastAsia" w:hAnsi="Tahoma" w:cs="Tahoma"/>
          <w:sz w:val="24"/>
          <w:szCs w:val="24"/>
        </w:rPr>
        <w:t>Medición: Indicadores que se utilizan para evaluar el progreso del proyecto</w:t>
      </w:r>
    </w:p>
    <w:p w14:paraId="7D46051C" w14:textId="77777777" w:rsidR="00B26D0B" w:rsidRPr="00783697" w:rsidRDefault="00B26D0B" w:rsidP="0049174C">
      <w:pPr>
        <w:spacing w:after="0" w:line="240" w:lineRule="auto"/>
        <w:rPr>
          <w:rFonts w:ascii="Tahoma" w:eastAsiaTheme="majorEastAsia" w:hAnsi="Tahoma" w:cs="Tahoma"/>
          <w:b/>
          <w:bCs/>
          <w:sz w:val="24"/>
          <w:szCs w:val="24"/>
        </w:rPr>
      </w:pPr>
    </w:p>
    <w:p w14:paraId="518E91A2" w14:textId="77777777" w:rsidR="00614898" w:rsidRPr="00783697" w:rsidRDefault="00614898" w:rsidP="00614898">
      <w:pPr>
        <w:spacing w:after="0" w:line="240" w:lineRule="auto"/>
        <w:rPr>
          <w:rFonts w:ascii="Tahoma" w:eastAsiaTheme="majorEastAsia" w:hAnsi="Tahoma" w:cs="Tahoma"/>
          <w:b/>
          <w:bCs/>
          <w:sz w:val="24"/>
          <w:szCs w:val="24"/>
        </w:rPr>
      </w:pPr>
      <w:r w:rsidRPr="00783697">
        <w:rPr>
          <w:rFonts w:ascii="Tahoma" w:eastAsiaTheme="majorEastAsia" w:hAnsi="Tahoma" w:cs="Tahoma"/>
          <w:b/>
          <w:bCs/>
          <w:sz w:val="24"/>
          <w:szCs w:val="24"/>
        </w:rPr>
        <w:t xml:space="preserve">Proyecto 1. Actualizar las tablas de retención documental según la nueva estructura de la </w:t>
      </w:r>
      <w:proofErr w:type="spellStart"/>
      <w:r w:rsidRPr="00783697">
        <w:rPr>
          <w:rFonts w:ascii="Tahoma" w:eastAsiaTheme="majorEastAsia" w:hAnsi="Tahoma" w:cs="Tahoma"/>
          <w:b/>
          <w:bCs/>
          <w:sz w:val="24"/>
          <w:szCs w:val="24"/>
        </w:rPr>
        <w:t>UApA</w:t>
      </w:r>
      <w:proofErr w:type="spellEnd"/>
      <w:r w:rsidRPr="00783697">
        <w:rPr>
          <w:rFonts w:ascii="Tahoma" w:eastAsiaTheme="majorEastAsia" w:hAnsi="Tahoma" w:cs="Tahoma"/>
          <w:b/>
          <w:bCs/>
          <w:sz w:val="24"/>
          <w:szCs w:val="24"/>
        </w:rPr>
        <w:t>.</w:t>
      </w:r>
    </w:p>
    <w:p w14:paraId="6575D375" w14:textId="77777777" w:rsidR="00614898" w:rsidRPr="00783697" w:rsidRDefault="00614898" w:rsidP="00614898">
      <w:pPr>
        <w:spacing w:after="0" w:line="240" w:lineRule="auto"/>
        <w:rPr>
          <w:rFonts w:ascii="Tahoma" w:eastAsiaTheme="majorEastAsia" w:hAnsi="Tahoma" w:cs="Tahoma"/>
          <w:b/>
          <w:bCs/>
          <w:sz w:val="24"/>
          <w:szCs w:val="24"/>
        </w:rPr>
      </w:pPr>
    </w:p>
    <w:p w14:paraId="743E2703" w14:textId="77777777" w:rsidR="00614898" w:rsidRDefault="00614898" w:rsidP="00614898">
      <w:pPr>
        <w:spacing w:after="0" w:line="240" w:lineRule="auto"/>
        <w:jc w:val="both"/>
        <w:rPr>
          <w:rFonts w:ascii="Tahoma" w:eastAsiaTheme="majorEastAsia" w:hAnsi="Tahoma" w:cs="Tahoma"/>
          <w:sz w:val="24"/>
          <w:szCs w:val="24"/>
        </w:rPr>
      </w:pPr>
      <w:r w:rsidRPr="00783697">
        <w:rPr>
          <w:rFonts w:ascii="Tahoma" w:eastAsiaTheme="majorEastAsia" w:hAnsi="Tahoma" w:cs="Tahoma"/>
          <w:sz w:val="24"/>
          <w:szCs w:val="24"/>
        </w:rPr>
        <w:t xml:space="preserve">Las tablas de retención documental de la </w:t>
      </w:r>
      <w:proofErr w:type="spellStart"/>
      <w:r w:rsidRPr="00783697">
        <w:rPr>
          <w:rFonts w:ascii="Tahoma" w:eastAsiaTheme="majorEastAsia" w:hAnsi="Tahoma" w:cs="Tahoma"/>
          <w:sz w:val="24"/>
          <w:szCs w:val="24"/>
        </w:rPr>
        <w:t>UApA</w:t>
      </w:r>
      <w:proofErr w:type="spellEnd"/>
      <w:r w:rsidRPr="00783697">
        <w:rPr>
          <w:rFonts w:ascii="Tahoma" w:eastAsiaTheme="majorEastAsia" w:hAnsi="Tahoma" w:cs="Tahoma"/>
          <w:sz w:val="24"/>
          <w:szCs w:val="24"/>
        </w:rPr>
        <w:t xml:space="preserve"> se deben actualizar por las siguientes razones: </w:t>
      </w:r>
    </w:p>
    <w:p w14:paraId="58AB7DBB" w14:textId="77777777" w:rsidR="00997C9E" w:rsidRPr="00783697" w:rsidRDefault="00997C9E" w:rsidP="00614898">
      <w:pPr>
        <w:spacing w:after="0" w:line="240" w:lineRule="auto"/>
        <w:jc w:val="both"/>
        <w:rPr>
          <w:rFonts w:ascii="Tahoma" w:eastAsiaTheme="majorEastAsia" w:hAnsi="Tahoma" w:cs="Tahoma"/>
          <w:sz w:val="24"/>
          <w:szCs w:val="24"/>
        </w:rPr>
      </w:pPr>
    </w:p>
    <w:p w14:paraId="2D7772CF" w14:textId="0F6B936E" w:rsidR="00614898" w:rsidRPr="00783697" w:rsidRDefault="00614898" w:rsidP="00614898">
      <w:pPr>
        <w:spacing w:after="0" w:line="240" w:lineRule="auto"/>
        <w:jc w:val="both"/>
        <w:rPr>
          <w:rFonts w:ascii="Tahoma" w:eastAsiaTheme="majorEastAsia" w:hAnsi="Tahoma" w:cs="Tahoma"/>
          <w:sz w:val="24"/>
          <w:szCs w:val="24"/>
        </w:rPr>
      </w:pPr>
      <w:r w:rsidRPr="00783697">
        <w:rPr>
          <w:rFonts w:ascii="Tahoma" w:eastAsiaTheme="majorEastAsia" w:hAnsi="Tahoma" w:cs="Tahoma"/>
          <w:sz w:val="24"/>
          <w:szCs w:val="24"/>
        </w:rPr>
        <w:t>Con una nueva estructura, las áreas o dependencias adquieren nuevas funciones o responsabilidades, lo que implica la generación de nueva documentación o modificación en los documentos que ya existen.  Se suprimen funciones que deben ser relacionadas con los documentos para establecer si los produce otra función o se eliminan definitivamente. Las tablas de retención documental deben reflejar a nueva estructura organizacional, asegurando que cada unidad administrativa tenga asignadas las series documentales correspondientes a sus funciones.</w:t>
      </w:r>
    </w:p>
    <w:p w14:paraId="3F8DFD81" w14:textId="77777777" w:rsidR="0004292E" w:rsidRPr="00783697" w:rsidRDefault="0004292E" w:rsidP="00614898">
      <w:pPr>
        <w:spacing w:after="0" w:line="240" w:lineRule="auto"/>
        <w:jc w:val="both"/>
        <w:rPr>
          <w:rFonts w:ascii="Tahoma" w:eastAsiaTheme="majorEastAsia" w:hAnsi="Tahoma" w:cs="Tahoma"/>
          <w:sz w:val="24"/>
          <w:szCs w:val="24"/>
        </w:rPr>
      </w:pPr>
    </w:p>
    <w:p w14:paraId="3C0AADE1" w14:textId="6A3CF77E" w:rsidR="0004292E" w:rsidRPr="00783697" w:rsidRDefault="0004292E" w:rsidP="00614898">
      <w:pPr>
        <w:spacing w:after="0" w:line="240" w:lineRule="auto"/>
        <w:jc w:val="both"/>
        <w:rPr>
          <w:rFonts w:ascii="Tahoma" w:eastAsiaTheme="majorEastAsia" w:hAnsi="Tahoma" w:cs="Tahoma"/>
          <w:b/>
          <w:bCs/>
          <w:sz w:val="24"/>
          <w:szCs w:val="24"/>
        </w:rPr>
      </w:pPr>
      <w:r w:rsidRPr="00783697">
        <w:rPr>
          <w:rFonts w:ascii="Tahoma" w:eastAsiaTheme="majorEastAsia" w:hAnsi="Tahoma" w:cs="Tahoma"/>
          <w:b/>
          <w:bCs/>
          <w:sz w:val="24"/>
          <w:szCs w:val="24"/>
        </w:rPr>
        <w:t xml:space="preserve">Proyecto 2. Elaborar los programas específicos del Programa de Gestión Documental – PGD </w:t>
      </w:r>
    </w:p>
    <w:p w14:paraId="6B786868" w14:textId="77777777" w:rsidR="00614898" w:rsidRPr="00783697" w:rsidRDefault="00614898" w:rsidP="0049174C">
      <w:pPr>
        <w:spacing w:after="0" w:line="240" w:lineRule="auto"/>
        <w:rPr>
          <w:rFonts w:ascii="Tahoma" w:eastAsiaTheme="majorEastAsia" w:hAnsi="Tahoma" w:cs="Tahoma"/>
          <w:b/>
          <w:bCs/>
          <w:sz w:val="24"/>
          <w:szCs w:val="24"/>
        </w:rPr>
      </w:pPr>
    </w:p>
    <w:p w14:paraId="654C412A" w14:textId="79AEAEB1" w:rsidR="0004292E" w:rsidRPr="00783697" w:rsidRDefault="0004292E" w:rsidP="0004292E">
      <w:pPr>
        <w:spacing w:after="0" w:line="240" w:lineRule="auto"/>
        <w:jc w:val="both"/>
        <w:rPr>
          <w:rFonts w:ascii="Tahoma" w:eastAsiaTheme="majorEastAsia" w:hAnsi="Tahoma" w:cs="Tahoma"/>
          <w:sz w:val="24"/>
          <w:szCs w:val="24"/>
        </w:rPr>
      </w:pPr>
      <w:r w:rsidRPr="00783697">
        <w:rPr>
          <w:rFonts w:ascii="Tahoma" w:eastAsiaTheme="majorEastAsia" w:hAnsi="Tahoma" w:cs="Tahoma"/>
          <w:sz w:val="24"/>
          <w:szCs w:val="24"/>
        </w:rPr>
        <w:t>La Ley General de Archivos de Colombia (Ley 594 de 2000) establece que las entidades públicas deben elaborar un Programa de Gestión Documental (PGD). Este programa debe contemplar el uso de nuevas tecnologías y soportes, y debe cumplir con los principios y procesos archivísticos.</w:t>
      </w:r>
    </w:p>
    <w:p w14:paraId="25E03683" w14:textId="77777777" w:rsidR="0004292E" w:rsidRPr="00783697" w:rsidRDefault="0004292E" w:rsidP="0004292E">
      <w:pPr>
        <w:spacing w:after="0" w:line="240" w:lineRule="auto"/>
        <w:jc w:val="both"/>
        <w:rPr>
          <w:rFonts w:ascii="Tahoma" w:eastAsiaTheme="majorEastAsia" w:hAnsi="Tahoma" w:cs="Tahoma"/>
          <w:b/>
          <w:bCs/>
          <w:sz w:val="24"/>
          <w:szCs w:val="24"/>
        </w:rPr>
      </w:pPr>
    </w:p>
    <w:p w14:paraId="51F2BDBC" w14:textId="1AA2811D" w:rsidR="0004292E" w:rsidRPr="00783697" w:rsidRDefault="0004292E" w:rsidP="0004292E">
      <w:pPr>
        <w:spacing w:after="0" w:line="240" w:lineRule="auto"/>
        <w:jc w:val="both"/>
        <w:rPr>
          <w:rFonts w:ascii="Tahoma" w:eastAsiaTheme="majorEastAsia" w:hAnsi="Tahoma" w:cs="Tahoma"/>
          <w:b/>
          <w:bCs/>
          <w:sz w:val="24"/>
          <w:szCs w:val="24"/>
        </w:rPr>
      </w:pPr>
      <w:r w:rsidRPr="00783697">
        <w:rPr>
          <w:rFonts w:ascii="Tahoma" w:eastAsiaTheme="majorEastAsia" w:hAnsi="Tahoma" w:cs="Tahoma"/>
          <w:b/>
          <w:bCs/>
          <w:sz w:val="24"/>
          <w:szCs w:val="24"/>
        </w:rPr>
        <w:t xml:space="preserve">Proyecto 3. Desarrollar e implementar el módulo de gestión documental en el SGDEA- ORFEO </w:t>
      </w:r>
    </w:p>
    <w:p w14:paraId="6491DAF1" w14:textId="77777777" w:rsidR="002D611F" w:rsidRPr="00783697" w:rsidRDefault="002D611F" w:rsidP="0049174C">
      <w:pPr>
        <w:spacing w:after="0" w:line="240" w:lineRule="auto"/>
        <w:rPr>
          <w:rFonts w:ascii="Tahoma" w:hAnsi="Tahoma" w:cs="Tahoma"/>
          <w:sz w:val="20"/>
          <w:szCs w:val="20"/>
        </w:rPr>
      </w:pPr>
    </w:p>
    <w:p w14:paraId="1DEE5AD2" w14:textId="7AF15DF9" w:rsidR="0004292E" w:rsidRPr="00783697" w:rsidRDefault="0004292E" w:rsidP="0004292E">
      <w:pPr>
        <w:spacing w:after="0" w:line="240" w:lineRule="auto"/>
        <w:jc w:val="both"/>
        <w:rPr>
          <w:rFonts w:ascii="Tahoma" w:hAnsi="Tahoma" w:cs="Tahoma"/>
          <w:sz w:val="24"/>
          <w:szCs w:val="24"/>
        </w:rPr>
      </w:pPr>
      <w:r w:rsidRPr="00783697">
        <w:rPr>
          <w:rFonts w:ascii="Tahoma" w:hAnsi="Tahoma" w:cs="Tahoma"/>
          <w:sz w:val="24"/>
          <w:szCs w:val="24"/>
        </w:rPr>
        <w:t>Para conformar y custodiar el archivo electrónico institucional en sus diferentes fases, es necesario realizar nuevas parametrizaciones y ajustes que permitan organizar los documentos, controlar su vínculo archivístico, cumplir con los principios de orden original y procedencia, y garantizar el vínculo archivístico entre los documentos.</w:t>
      </w:r>
    </w:p>
    <w:p w14:paraId="2725DA44" w14:textId="77777777" w:rsidR="0004292E" w:rsidRPr="00783697" w:rsidRDefault="0004292E" w:rsidP="0049174C">
      <w:pPr>
        <w:spacing w:after="0" w:line="240" w:lineRule="auto"/>
        <w:rPr>
          <w:rFonts w:ascii="Tahoma" w:hAnsi="Tahoma" w:cs="Tahoma"/>
          <w:b/>
          <w:bCs/>
          <w:sz w:val="24"/>
          <w:szCs w:val="24"/>
        </w:rPr>
      </w:pPr>
    </w:p>
    <w:p w14:paraId="0F4A67CC" w14:textId="1D855F0B" w:rsidR="0004292E" w:rsidRPr="00783697" w:rsidRDefault="0004292E" w:rsidP="0049174C">
      <w:pPr>
        <w:spacing w:after="0" w:line="240" w:lineRule="auto"/>
        <w:rPr>
          <w:rFonts w:ascii="Tahoma" w:hAnsi="Tahoma" w:cs="Tahoma"/>
          <w:b/>
          <w:bCs/>
          <w:sz w:val="24"/>
          <w:szCs w:val="24"/>
        </w:rPr>
      </w:pPr>
      <w:r w:rsidRPr="00783697">
        <w:rPr>
          <w:rFonts w:ascii="Tahoma" w:hAnsi="Tahoma" w:cs="Tahoma"/>
          <w:b/>
          <w:bCs/>
          <w:sz w:val="24"/>
          <w:szCs w:val="24"/>
        </w:rPr>
        <w:t xml:space="preserve">Proyecto 4. Elaborar el banco terminológico </w:t>
      </w:r>
    </w:p>
    <w:p w14:paraId="322FB265" w14:textId="77777777" w:rsidR="0004292E" w:rsidRPr="00783697" w:rsidRDefault="0004292E" w:rsidP="0049174C">
      <w:pPr>
        <w:spacing w:after="0" w:line="240" w:lineRule="auto"/>
        <w:rPr>
          <w:rFonts w:ascii="Tahoma" w:hAnsi="Tahoma" w:cs="Tahoma"/>
          <w:sz w:val="20"/>
          <w:szCs w:val="20"/>
        </w:rPr>
      </w:pPr>
    </w:p>
    <w:p w14:paraId="5232B46F" w14:textId="18E69C37" w:rsidR="0004292E" w:rsidRPr="00783697" w:rsidRDefault="0004292E" w:rsidP="0004292E">
      <w:pPr>
        <w:spacing w:after="0" w:line="240" w:lineRule="auto"/>
        <w:jc w:val="both"/>
        <w:rPr>
          <w:rFonts w:ascii="Tahoma" w:hAnsi="Tahoma" w:cs="Tahoma"/>
          <w:sz w:val="24"/>
          <w:szCs w:val="24"/>
        </w:rPr>
      </w:pPr>
      <w:r w:rsidRPr="00783697">
        <w:rPr>
          <w:rFonts w:ascii="Tahoma" w:hAnsi="Tahoma" w:cs="Tahoma"/>
          <w:sz w:val="24"/>
          <w:szCs w:val="24"/>
        </w:rPr>
        <w:t>El Banco Terminológico es un instrumento archivístico que contiene la definición de las series y subseries documentales que produce la Unidad estandarizándolas en su denominación.  Este instrumento es fundamental para garantizar la eficacia y eficiencia de la gestión documental, así como el cumplimiento de la normatividad vigente.</w:t>
      </w:r>
    </w:p>
    <w:p w14:paraId="431D9C40" w14:textId="77777777" w:rsidR="0004292E" w:rsidRPr="00783697" w:rsidRDefault="0004292E" w:rsidP="0004292E">
      <w:pPr>
        <w:spacing w:after="0" w:line="240" w:lineRule="auto"/>
        <w:jc w:val="both"/>
        <w:rPr>
          <w:rFonts w:ascii="Tahoma" w:hAnsi="Tahoma" w:cs="Tahoma"/>
          <w:b/>
          <w:bCs/>
          <w:sz w:val="24"/>
          <w:szCs w:val="24"/>
        </w:rPr>
      </w:pPr>
    </w:p>
    <w:p w14:paraId="376C03EB" w14:textId="48E3FBEC" w:rsidR="0004292E" w:rsidRPr="00783697" w:rsidRDefault="0004292E" w:rsidP="0004292E">
      <w:pPr>
        <w:spacing w:after="0" w:line="240" w:lineRule="auto"/>
        <w:jc w:val="both"/>
        <w:rPr>
          <w:rFonts w:ascii="Tahoma" w:hAnsi="Tahoma" w:cs="Tahoma"/>
          <w:b/>
          <w:bCs/>
          <w:sz w:val="24"/>
          <w:szCs w:val="24"/>
        </w:rPr>
      </w:pPr>
      <w:r w:rsidRPr="00783697">
        <w:rPr>
          <w:rFonts w:ascii="Tahoma" w:hAnsi="Tahoma" w:cs="Tahoma"/>
          <w:b/>
          <w:bCs/>
          <w:sz w:val="24"/>
          <w:szCs w:val="24"/>
        </w:rPr>
        <w:t xml:space="preserve">Proyecto 5. Organización del archivo de gestión, conformación de los expedientes electrónicos de archivo </w:t>
      </w:r>
    </w:p>
    <w:p w14:paraId="18A84B29" w14:textId="77777777" w:rsidR="0004292E" w:rsidRPr="00783697" w:rsidRDefault="0004292E" w:rsidP="00450571">
      <w:pPr>
        <w:spacing w:after="0" w:line="240" w:lineRule="auto"/>
        <w:jc w:val="both"/>
        <w:rPr>
          <w:rFonts w:ascii="Tahoma" w:hAnsi="Tahoma" w:cs="Tahoma"/>
          <w:sz w:val="24"/>
          <w:szCs w:val="24"/>
        </w:rPr>
      </w:pPr>
    </w:p>
    <w:p w14:paraId="051D588A" w14:textId="1A9CE7F8" w:rsidR="0004292E" w:rsidRPr="00783697" w:rsidRDefault="0004292E" w:rsidP="00450571">
      <w:pPr>
        <w:spacing w:after="0" w:line="240" w:lineRule="auto"/>
        <w:jc w:val="both"/>
        <w:rPr>
          <w:rFonts w:ascii="Tahoma" w:hAnsi="Tahoma" w:cs="Tahoma"/>
          <w:sz w:val="24"/>
          <w:szCs w:val="24"/>
        </w:rPr>
      </w:pPr>
      <w:r w:rsidRPr="00783697">
        <w:rPr>
          <w:rFonts w:ascii="Tahoma" w:hAnsi="Tahoma" w:cs="Tahoma"/>
          <w:sz w:val="24"/>
          <w:szCs w:val="24"/>
        </w:rPr>
        <w:t>La organización del archivo de gestión es el proceso de ordenar y clasificar los documentos de archivo producidos en el desarrollo de las actividades de una organización. El objetivo de la organización del archivo de gestión es facilitar la identificación, recuperación y consulta de la información contenida en los documentos.</w:t>
      </w:r>
    </w:p>
    <w:p w14:paraId="4399D2C5" w14:textId="77777777" w:rsidR="0004292E" w:rsidRPr="00783697" w:rsidRDefault="0004292E" w:rsidP="00450571">
      <w:pPr>
        <w:spacing w:after="0" w:line="240" w:lineRule="auto"/>
        <w:jc w:val="both"/>
        <w:rPr>
          <w:rFonts w:ascii="Tahoma" w:hAnsi="Tahoma" w:cs="Tahoma"/>
          <w:sz w:val="20"/>
          <w:szCs w:val="20"/>
        </w:rPr>
      </w:pPr>
    </w:p>
    <w:p w14:paraId="47CC979E" w14:textId="7C75C2D8" w:rsidR="00E74A0B" w:rsidRPr="00997C9E" w:rsidRDefault="007B3F27" w:rsidP="00450571">
      <w:pPr>
        <w:pStyle w:val="Ttulo1"/>
        <w:spacing w:before="0"/>
        <w:jc w:val="both"/>
        <w:rPr>
          <w:rFonts w:ascii="Tahoma" w:hAnsi="Tahoma" w:cs="Tahoma"/>
          <w:b/>
          <w:bCs/>
          <w:color w:val="auto"/>
          <w:sz w:val="24"/>
          <w:szCs w:val="24"/>
        </w:rPr>
      </w:pPr>
      <w:bookmarkStart w:id="18" w:name="_Toc183189111"/>
      <w:r w:rsidRPr="00997C9E">
        <w:rPr>
          <w:rFonts w:ascii="Tahoma" w:hAnsi="Tahoma" w:cs="Tahoma"/>
          <w:b/>
          <w:bCs/>
          <w:color w:val="auto"/>
          <w:sz w:val="24"/>
          <w:szCs w:val="24"/>
        </w:rPr>
        <w:t>9</w:t>
      </w:r>
      <w:r w:rsidR="000C3E98" w:rsidRPr="00997C9E">
        <w:rPr>
          <w:rFonts w:ascii="Tahoma" w:hAnsi="Tahoma" w:cs="Tahoma"/>
          <w:b/>
          <w:bCs/>
          <w:color w:val="auto"/>
          <w:sz w:val="24"/>
          <w:szCs w:val="24"/>
        </w:rPr>
        <w:t>.</w:t>
      </w:r>
      <w:r w:rsidR="00CB7904" w:rsidRPr="00997C9E">
        <w:rPr>
          <w:rFonts w:ascii="Tahoma" w:hAnsi="Tahoma" w:cs="Tahoma"/>
          <w:b/>
          <w:bCs/>
          <w:color w:val="auto"/>
          <w:sz w:val="24"/>
          <w:szCs w:val="24"/>
        </w:rPr>
        <w:t xml:space="preserve"> </w:t>
      </w:r>
      <w:r w:rsidR="00E74A0B" w:rsidRPr="00997C9E">
        <w:rPr>
          <w:rFonts w:ascii="Tahoma" w:hAnsi="Tahoma" w:cs="Tahoma"/>
          <w:b/>
          <w:bCs/>
          <w:color w:val="auto"/>
          <w:sz w:val="24"/>
          <w:szCs w:val="24"/>
        </w:rPr>
        <w:t>Acciones estratégicas para la vigencia 2025</w:t>
      </w:r>
      <w:bookmarkEnd w:id="18"/>
    </w:p>
    <w:p w14:paraId="70C06DAD" w14:textId="0EE16A42" w:rsidR="000C3E98" w:rsidRPr="00783697" w:rsidRDefault="000C3E98" w:rsidP="00450571">
      <w:pPr>
        <w:pStyle w:val="Ttulo1"/>
        <w:spacing w:before="0" w:line="240" w:lineRule="auto"/>
        <w:jc w:val="both"/>
        <w:rPr>
          <w:rFonts w:ascii="Tahoma" w:hAnsi="Tahoma" w:cs="Tahoma"/>
          <w:b/>
          <w:bCs/>
          <w:color w:val="auto"/>
          <w:sz w:val="24"/>
          <w:szCs w:val="24"/>
          <w:lang w:val="es-ES"/>
        </w:rPr>
      </w:pPr>
    </w:p>
    <w:p w14:paraId="1167E34E" w14:textId="701C7791" w:rsidR="00450571" w:rsidRDefault="002F446D" w:rsidP="00450571">
      <w:pPr>
        <w:jc w:val="both"/>
        <w:rPr>
          <w:rFonts w:ascii="Tahoma" w:hAnsi="Tahoma" w:cs="Tahoma"/>
          <w:sz w:val="24"/>
          <w:szCs w:val="24"/>
        </w:rPr>
      </w:pPr>
      <w:r w:rsidRPr="002F446D">
        <w:rPr>
          <w:rFonts w:ascii="Tahoma" w:hAnsi="Tahoma" w:cs="Tahoma"/>
          <w:sz w:val="24"/>
          <w:szCs w:val="24"/>
        </w:rPr>
        <w:t xml:space="preserve">El PINAR establece la siguiente acción estratégica, la cual se encuentra alineada con el Plan de Acción Institucional de la </w:t>
      </w:r>
      <w:proofErr w:type="spellStart"/>
      <w:r w:rsidRPr="002F446D">
        <w:rPr>
          <w:rFonts w:ascii="Tahoma" w:hAnsi="Tahoma" w:cs="Tahoma"/>
          <w:sz w:val="24"/>
          <w:szCs w:val="24"/>
        </w:rPr>
        <w:t>UApA</w:t>
      </w:r>
      <w:proofErr w:type="spellEnd"/>
      <w:r w:rsidRPr="002F446D">
        <w:rPr>
          <w:rFonts w:ascii="Tahoma" w:hAnsi="Tahoma" w:cs="Tahoma"/>
          <w:sz w:val="24"/>
          <w:szCs w:val="24"/>
        </w:rPr>
        <w:t xml:space="preserve"> formulado para la vigencia 2025:</w:t>
      </w:r>
    </w:p>
    <w:p w14:paraId="65F8CF90" w14:textId="2CA2C8FE" w:rsidR="0004292E" w:rsidRDefault="00CB7904" w:rsidP="00450571">
      <w:pPr>
        <w:pStyle w:val="Prrafodelista"/>
        <w:numPr>
          <w:ilvl w:val="0"/>
          <w:numId w:val="14"/>
        </w:numPr>
        <w:jc w:val="both"/>
        <w:rPr>
          <w:rFonts w:ascii="Tahoma" w:hAnsi="Tahoma" w:cs="Tahoma"/>
          <w:sz w:val="24"/>
          <w:szCs w:val="24"/>
        </w:rPr>
      </w:pPr>
      <w:r w:rsidRPr="00450571">
        <w:rPr>
          <w:rFonts w:ascii="Tahoma" w:hAnsi="Tahoma" w:cs="Tahoma"/>
          <w:sz w:val="24"/>
          <w:szCs w:val="24"/>
        </w:rPr>
        <w:t>Definir e implementar las estrategias institucionales de gestión documental de la información generada por la Unidad</w:t>
      </w:r>
      <w:r w:rsidR="002F446D">
        <w:rPr>
          <w:rFonts w:ascii="Tahoma" w:hAnsi="Tahoma" w:cs="Tahoma"/>
          <w:sz w:val="24"/>
          <w:szCs w:val="24"/>
        </w:rPr>
        <w:t>.</w:t>
      </w:r>
    </w:p>
    <w:p w14:paraId="7DF60513" w14:textId="617B9832" w:rsidR="002F446D" w:rsidRPr="002F446D" w:rsidRDefault="002F446D" w:rsidP="002F446D">
      <w:pPr>
        <w:spacing w:after="0" w:line="240" w:lineRule="auto"/>
        <w:jc w:val="both"/>
        <w:rPr>
          <w:rFonts w:ascii="Tahoma" w:hAnsi="Tahoma" w:cs="Tahoma"/>
          <w:sz w:val="24"/>
          <w:szCs w:val="24"/>
        </w:rPr>
      </w:pPr>
      <w:r w:rsidRPr="002F446D">
        <w:rPr>
          <w:rFonts w:ascii="Tahoma" w:hAnsi="Tahoma" w:cs="Tahoma"/>
          <w:sz w:val="24"/>
          <w:szCs w:val="24"/>
        </w:rPr>
        <w:t xml:space="preserve">Esta acción se desarrollará a través de la ejecución de las actividades propuestas en el </w:t>
      </w:r>
      <w:r w:rsidRPr="002F446D">
        <w:rPr>
          <w:rFonts w:ascii="Tahoma" w:hAnsi="Tahoma" w:cs="Tahoma"/>
          <w:b/>
          <w:bCs/>
          <w:sz w:val="24"/>
          <w:szCs w:val="24"/>
        </w:rPr>
        <w:t>anexo</w:t>
      </w:r>
      <w:r w:rsidRPr="002F446D">
        <w:rPr>
          <w:rFonts w:ascii="Tahoma" w:hAnsi="Tahoma" w:cs="Tahoma"/>
          <w:sz w:val="24"/>
          <w:szCs w:val="24"/>
        </w:rPr>
        <w:t xml:space="preserve"> que define el plan de implementación, para el correspondiente seguimiento por parte del Comité Institucional de Gestión y Desempeño. </w:t>
      </w:r>
    </w:p>
    <w:p w14:paraId="7A8CEDAE" w14:textId="77777777" w:rsidR="002F446D" w:rsidRPr="002F446D" w:rsidRDefault="002F446D" w:rsidP="00CF0D80">
      <w:pPr>
        <w:spacing w:after="0"/>
        <w:jc w:val="both"/>
        <w:rPr>
          <w:rFonts w:ascii="Tahoma" w:hAnsi="Tahoma" w:cs="Tahoma"/>
          <w:sz w:val="24"/>
          <w:szCs w:val="24"/>
        </w:rPr>
      </w:pPr>
    </w:p>
    <w:p w14:paraId="475721DB" w14:textId="3D7ED79E" w:rsidR="0004292E" w:rsidRPr="00783697" w:rsidRDefault="0004292E" w:rsidP="0004292E">
      <w:pPr>
        <w:pStyle w:val="Ttulo1"/>
        <w:spacing w:before="0" w:line="240" w:lineRule="auto"/>
        <w:rPr>
          <w:rFonts w:ascii="Tahoma" w:hAnsi="Tahoma" w:cs="Tahoma"/>
          <w:b/>
          <w:bCs/>
          <w:color w:val="auto"/>
          <w:sz w:val="24"/>
          <w:szCs w:val="24"/>
        </w:rPr>
      </w:pPr>
      <w:bookmarkStart w:id="19" w:name="_Toc183189112"/>
      <w:r w:rsidRPr="00783697">
        <w:rPr>
          <w:rFonts w:ascii="Tahoma" w:hAnsi="Tahoma" w:cs="Tahoma"/>
          <w:b/>
          <w:bCs/>
          <w:color w:val="auto"/>
          <w:sz w:val="24"/>
          <w:szCs w:val="24"/>
        </w:rPr>
        <w:t>10. Seguimiento y medición del plan</w:t>
      </w:r>
      <w:bookmarkEnd w:id="19"/>
      <w:r w:rsidRPr="00783697">
        <w:rPr>
          <w:rFonts w:ascii="Tahoma" w:hAnsi="Tahoma" w:cs="Tahoma"/>
          <w:b/>
          <w:bCs/>
          <w:color w:val="auto"/>
          <w:sz w:val="24"/>
          <w:szCs w:val="24"/>
        </w:rPr>
        <w:t xml:space="preserve"> </w:t>
      </w:r>
    </w:p>
    <w:p w14:paraId="3A5C25E3" w14:textId="77777777" w:rsidR="0004292E" w:rsidRPr="00783697" w:rsidRDefault="0004292E" w:rsidP="0004292E">
      <w:pPr>
        <w:pStyle w:val="Ttulo1"/>
        <w:spacing w:before="0" w:line="240" w:lineRule="auto"/>
        <w:rPr>
          <w:rFonts w:ascii="Tahoma" w:hAnsi="Tahoma" w:cs="Tahoma"/>
          <w:b/>
          <w:bCs/>
          <w:color w:val="auto"/>
          <w:sz w:val="24"/>
          <w:szCs w:val="24"/>
        </w:rPr>
      </w:pPr>
    </w:p>
    <w:p w14:paraId="500912F5" w14:textId="2567A11F" w:rsidR="0004292E" w:rsidRPr="00783697" w:rsidRDefault="0004292E" w:rsidP="00450571">
      <w:pPr>
        <w:jc w:val="both"/>
        <w:rPr>
          <w:rFonts w:ascii="Tahoma" w:hAnsi="Tahoma" w:cs="Tahoma"/>
          <w:sz w:val="24"/>
          <w:szCs w:val="24"/>
        </w:rPr>
      </w:pPr>
      <w:r w:rsidRPr="00783697">
        <w:rPr>
          <w:rFonts w:ascii="Tahoma" w:hAnsi="Tahoma" w:cs="Tahoma"/>
          <w:sz w:val="24"/>
          <w:szCs w:val="24"/>
        </w:rPr>
        <w:t xml:space="preserve">La Subdirección de Gestión Corporativa realizará el seguimiento y evaluación del PINAR, a través del Plan de Acción Institucional, de forma trimestral. </w:t>
      </w:r>
    </w:p>
    <w:p w14:paraId="2208A5E3" w14:textId="297AEBD4" w:rsidR="0004292E" w:rsidRPr="00783697" w:rsidRDefault="0004292E" w:rsidP="00450571">
      <w:pPr>
        <w:jc w:val="both"/>
        <w:rPr>
          <w:rFonts w:ascii="Tahoma" w:hAnsi="Tahoma" w:cs="Tahoma"/>
          <w:sz w:val="24"/>
          <w:szCs w:val="24"/>
        </w:rPr>
      </w:pPr>
      <w:r w:rsidRPr="00783697">
        <w:rPr>
          <w:rFonts w:ascii="Tahoma" w:hAnsi="Tahoma" w:cs="Tahoma"/>
          <w:sz w:val="24"/>
          <w:szCs w:val="24"/>
        </w:rPr>
        <w:t xml:space="preserve">Así mismo, la </w:t>
      </w:r>
      <w:proofErr w:type="spellStart"/>
      <w:r w:rsidRPr="00783697">
        <w:rPr>
          <w:rFonts w:ascii="Tahoma" w:hAnsi="Tahoma" w:cs="Tahoma"/>
          <w:sz w:val="24"/>
          <w:szCs w:val="24"/>
        </w:rPr>
        <w:t>UApA</w:t>
      </w:r>
      <w:proofErr w:type="spellEnd"/>
      <w:r w:rsidRPr="00783697">
        <w:rPr>
          <w:rFonts w:ascii="Tahoma" w:hAnsi="Tahoma" w:cs="Tahoma"/>
          <w:sz w:val="24"/>
          <w:szCs w:val="24"/>
        </w:rPr>
        <w:t xml:space="preserve"> cuenta con mecanismos de </w:t>
      </w:r>
      <w:proofErr w:type="spellStart"/>
      <w:r w:rsidRPr="00783697">
        <w:rPr>
          <w:rFonts w:ascii="Tahoma" w:hAnsi="Tahoma" w:cs="Tahoma"/>
          <w:sz w:val="24"/>
          <w:szCs w:val="24"/>
        </w:rPr>
        <w:t>veriﬁcación</w:t>
      </w:r>
      <w:proofErr w:type="spellEnd"/>
      <w:r w:rsidRPr="00783697">
        <w:rPr>
          <w:rFonts w:ascii="Tahoma" w:hAnsi="Tahoma" w:cs="Tahoma"/>
          <w:sz w:val="24"/>
          <w:szCs w:val="24"/>
        </w:rPr>
        <w:t xml:space="preserve"> y seguimiento de las estrategias implementadas, a través del Formulario Único de Reporte y Avances de Gestión – FURAG y la </w:t>
      </w:r>
      <w:r w:rsidR="00450571">
        <w:rPr>
          <w:rFonts w:ascii="Tahoma" w:hAnsi="Tahoma" w:cs="Tahoma"/>
          <w:sz w:val="24"/>
          <w:szCs w:val="24"/>
        </w:rPr>
        <w:t>m</w:t>
      </w:r>
      <w:r w:rsidRPr="00783697">
        <w:rPr>
          <w:rFonts w:ascii="Tahoma" w:hAnsi="Tahoma" w:cs="Tahoma"/>
          <w:sz w:val="24"/>
          <w:szCs w:val="24"/>
        </w:rPr>
        <w:t>atriz de autodiagnóstico de Gestión Estratégica de Gestión Documental.</w:t>
      </w:r>
    </w:p>
    <w:p w14:paraId="4D9D7A6D" w14:textId="77777777" w:rsidR="0004292E" w:rsidRPr="00783697" w:rsidRDefault="0004292E" w:rsidP="0049174C">
      <w:pPr>
        <w:spacing w:after="0" w:line="240" w:lineRule="auto"/>
        <w:rPr>
          <w:rFonts w:ascii="Tahoma" w:hAnsi="Tahoma" w:cs="Tahoma"/>
          <w:sz w:val="24"/>
          <w:szCs w:val="24"/>
        </w:rPr>
      </w:pPr>
    </w:p>
    <w:p w14:paraId="446117FE" w14:textId="77777777" w:rsidR="003D30F0" w:rsidRPr="00783697" w:rsidRDefault="003D30F0" w:rsidP="0049174C">
      <w:pPr>
        <w:spacing w:after="0" w:line="240" w:lineRule="auto"/>
        <w:rPr>
          <w:rFonts w:ascii="Tahoma" w:hAnsi="Tahoma" w:cs="Tahoma"/>
          <w:sz w:val="24"/>
          <w:szCs w:val="24"/>
        </w:rPr>
      </w:pPr>
    </w:p>
    <w:p w14:paraId="107712BF" w14:textId="77777777" w:rsidR="003D30F0" w:rsidRPr="00783697" w:rsidRDefault="003D30F0" w:rsidP="0049174C">
      <w:pPr>
        <w:spacing w:after="0" w:line="240" w:lineRule="auto"/>
        <w:rPr>
          <w:rFonts w:ascii="Tahoma" w:hAnsi="Tahoma" w:cs="Tahoma"/>
          <w:sz w:val="24"/>
          <w:szCs w:val="24"/>
        </w:rPr>
      </w:pPr>
    </w:p>
    <w:p w14:paraId="623D3843" w14:textId="77777777" w:rsidR="003D30F0" w:rsidRPr="00783697" w:rsidRDefault="003D30F0" w:rsidP="0049174C">
      <w:pPr>
        <w:spacing w:after="0" w:line="240" w:lineRule="auto"/>
        <w:rPr>
          <w:rFonts w:ascii="Tahoma" w:hAnsi="Tahoma" w:cs="Tahoma"/>
          <w:sz w:val="24"/>
          <w:szCs w:val="24"/>
        </w:rPr>
      </w:pPr>
    </w:p>
    <w:p w14:paraId="7699ABE1" w14:textId="77777777" w:rsidR="003D30F0" w:rsidRPr="00783697" w:rsidRDefault="003D30F0" w:rsidP="0049174C">
      <w:pPr>
        <w:spacing w:after="0" w:line="240" w:lineRule="auto"/>
        <w:rPr>
          <w:rFonts w:ascii="Tahoma" w:hAnsi="Tahoma" w:cs="Tahoma"/>
          <w:sz w:val="24"/>
          <w:szCs w:val="24"/>
        </w:rPr>
      </w:pPr>
    </w:p>
    <w:p w14:paraId="0D2EDBDC" w14:textId="77777777" w:rsidR="003D30F0" w:rsidRPr="00783697" w:rsidRDefault="003D30F0" w:rsidP="0049174C">
      <w:pPr>
        <w:spacing w:after="0" w:line="240" w:lineRule="auto"/>
        <w:rPr>
          <w:rFonts w:ascii="Tahoma" w:hAnsi="Tahoma" w:cs="Tahoma"/>
          <w:sz w:val="24"/>
          <w:szCs w:val="24"/>
        </w:rPr>
      </w:pPr>
    </w:p>
    <w:p w14:paraId="17A56595" w14:textId="77777777" w:rsidR="003D30F0" w:rsidRPr="00783697" w:rsidRDefault="003D30F0" w:rsidP="0049174C">
      <w:pPr>
        <w:spacing w:after="0" w:line="240" w:lineRule="auto"/>
        <w:rPr>
          <w:rFonts w:ascii="Tahoma" w:hAnsi="Tahoma" w:cs="Tahoma"/>
          <w:sz w:val="24"/>
          <w:szCs w:val="24"/>
        </w:rPr>
      </w:pPr>
    </w:p>
    <w:p w14:paraId="324938FD" w14:textId="77777777" w:rsidR="003D30F0" w:rsidRPr="00783697" w:rsidRDefault="003D30F0" w:rsidP="0049174C">
      <w:pPr>
        <w:spacing w:after="0" w:line="240" w:lineRule="auto"/>
        <w:rPr>
          <w:rFonts w:ascii="Tahoma" w:hAnsi="Tahoma" w:cs="Tahoma"/>
          <w:sz w:val="24"/>
          <w:szCs w:val="24"/>
        </w:rPr>
      </w:pPr>
    </w:p>
    <w:p w14:paraId="70E4E78C" w14:textId="77777777" w:rsidR="003D30F0" w:rsidRDefault="003D30F0" w:rsidP="0049174C">
      <w:pPr>
        <w:spacing w:after="0" w:line="240" w:lineRule="auto"/>
        <w:rPr>
          <w:rFonts w:ascii="Tahoma" w:hAnsi="Tahoma" w:cs="Tahoma"/>
          <w:sz w:val="24"/>
          <w:szCs w:val="24"/>
        </w:rPr>
      </w:pPr>
    </w:p>
    <w:p w14:paraId="570AE989" w14:textId="77777777" w:rsidR="00A24731" w:rsidRPr="00783697" w:rsidRDefault="00A24731" w:rsidP="0049174C">
      <w:pPr>
        <w:spacing w:after="0" w:line="240" w:lineRule="auto"/>
        <w:rPr>
          <w:rFonts w:ascii="Tahoma" w:hAnsi="Tahoma" w:cs="Tahoma"/>
          <w:sz w:val="24"/>
          <w:szCs w:val="24"/>
        </w:rPr>
      </w:pPr>
    </w:p>
    <w:p w14:paraId="79199195" w14:textId="77777777" w:rsidR="003D30F0" w:rsidRPr="00783697" w:rsidRDefault="003D30F0" w:rsidP="0049174C">
      <w:pPr>
        <w:spacing w:after="0" w:line="240" w:lineRule="auto"/>
        <w:rPr>
          <w:rFonts w:ascii="Tahoma" w:hAnsi="Tahoma" w:cs="Tahoma"/>
          <w:sz w:val="24"/>
          <w:szCs w:val="24"/>
        </w:rPr>
      </w:pPr>
    </w:p>
    <w:p w14:paraId="575664C5" w14:textId="77777777" w:rsidR="003D30F0" w:rsidRPr="00783697" w:rsidRDefault="003D30F0" w:rsidP="0049174C">
      <w:pPr>
        <w:spacing w:after="0" w:line="240" w:lineRule="auto"/>
        <w:rPr>
          <w:rFonts w:ascii="Tahoma" w:hAnsi="Tahoma" w:cs="Tahoma"/>
          <w:sz w:val="24"/>
          <w:szCs w:val="24"/>
        </w:rPr>
      </w:pPr>
    </w:p>
    <w:p w14:paraId="07244B52" w14:textId="77777777" w:rsidR="00CF0D80" w:rsidRPr="00EF4612" w:rsidRDefault="00CF0D80" w:rsidP="00CF0D80">
      <w:pPr>
        <w:pStyle w:val="Prrafodelista"/>
        <w:tabs>
          <w:tab w:val="left" w:pos="284"/>
        </w:tabs>
        <w:adjustRightInd w:val="0"/>
        <w:spacing w:line="240" w:lineRule="auto"/>
        <w:ind w:left="0"/>
        <w:jc w:val="both"/>
        <w:rPr>
          <w:rFonts w:ascii="Tahoma" w:hAnsi="Tahoma" w:cs="Tahoma"/>
          <w:b/>
          <w:sz w:val="24"/>
          <w:szCs w:val="24"/>
        </w:rPr>
      </w:pPr>
      <w:r w:rsidRPr="00EF4612">
        <w:rPr>
          <w:rFonts w:ascii="Tahoma" w:hAnsi="Tahoma" w:cs="Tahoma"/>
          <w:b/>
          <w:sz w:val="24"/>
          <w:szCs w:val="24"/>
        </w:rPr>
        <w:t>Historial de cambios</w:t>
      </w:r>
    </w:p>
    <w:p w14:paraId="166A36A6" w14:textId="77777777" w:rsidR="00CF0D80" w:rsidRPr="00EF4612" w:rsidRDefault="00CF0D80" w:rsidP="00CF0D80">
      <w:pPr>
        <w:pStyle w:val="Prrafodelista"/>
        <w:tabs>
          <w:tab w:val="left" w:pos="284"/>
        </w:tabs>
        <w:adjustRightInd w:val="0"/>
        <w:spacing w:after="0" w:line="240" w:lineRule="auto"/>
        <w:ind w:left="142"/>
        <w:jc w:val="both"/>
        <w:rPr>
          <w:rFonts w:ascii="Tahoma" w:hAnsi="Tahoma" w:cs="Tahoma"/>
          <w:b/>
          <w:sz w:val="24"/>
          <w:szCs w:val="24"/>
        </w:rPr>
      </w:pPr>
    </w:p>
    <w:tbl>
      <w:tblPr>
        <w:tblStyle w:val="Tablaconcuadrcula"/>
        <w:tblW w:w="8789" w:type="dxa"/>
        <w:tblInd w:w="-1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736"/>
        <w:gridCol w:w="4927"/>
        <w:gridCol w:w="2126"/>
      </w:tblGrid>
      <w:tr w:rsidR="00CF0D80" w:rsidRPr="00EF4612" w14:paraId="44AFC58A" w14:textId="77777777" w:rsidTr="0029773E">
        <w:tc>
          <w:tcPr>
            <w:tcW w:w="1736" w:type="dxa"/>
            <w:shd w:val="clear" w:color="auto" w:fill="BFBFBF" w:themeFill="background1" w:themeFillShade="BF"/>
            <w:vAlign w:val="center"/>
          </w:tcPr>
          <w:p w14:paraId="03BF3814" w14:textId="77777777" w:rsidR="00CF0D80" w:rsidRPr="00EF4612" w:rsidRDefault="00CF0D80" w:rsidP="0029773E">
            <w:pPr>
              <w:tabs>
                <w:tab w:val="left" w:pos="993"/>
              </w:tabs>
              <w:adjustRightInd w:val="0"/>
              <w:ind w:hanging="11"/>
              <w:jc w:val="center"/>
              <w:rPr>
                <w:rFonts w:ascii="Tahoma" w:hAnsi="Tahoma" w:cs="Tahoma"/>
                <w:b/>
                <w:sz w:val="24"/>
                <w:szCs w:val="24"/>
                <w:lang w:val="es-MX"/>
              </w:rPr>
            </w:pPr>
            <w:r w:rsidRPr="00EF4612">
              <w:rPr>
                <w:rFonts w:ascii="Tahoma" w:hAnsi="Tahoma" w:cs="Tahoma"/>
                <w:b/>
                <w:sz w:val="24"/>
                <w:szCs w:val="24"/>
                <w:lang w:val="es-MX"/>
              </w:rPr>
              <w:t>VERSIÓN</w:t>
            </w:r>
          </w:p>
        </w:tc>
        <w:tc>
          <w:tcPr>
            <w:tcW w:w="4927" w:type="dxa"/>
            <w:shd w:val="clear" w:color="auto" w:fill="BFBFBF" w:themeFill="background1" w:themeFillShade="BF"/>
            <w:vAlign w:val="center"/>
          </w:tcPr>
          <w:p w14:paraId="59D70C77" w14:textId="77777777" w:rsidR="00CF0D80" w:rsidRPr="00EF4612" w:rsidRDefault="00CF0D80" w:rsidP="0029773E">
            <w:pPr>
              <w:tabs>
                <w:tab w:val="left" w:pos="993"/>
              </w:tabs>
              <w:adjustRightInd w:val="0"/>
              <w:ind w:hanging="11"/>
              <w:jc w:val="center"/>
              <w:rPr>
                <w:rFonts w:ascii="Tahoma" w:hAnsi="Tahoma" w:cs="Tahoma"/>
                <w:b/>
                <w:sz w:val="24"/>
                <w:szCs w:val="24"/>
                <w:lang w:val="es-MX"/>
              </w:rPr>
            </w:pPr>
            <w:r w:rsidRPr="00EF4612">
              <w:rPr>
                <w:rFonts w:ascii="Tahoma" w:hAnsi="Tahoma" w:cs="Tahoma"/>
                <w:b/>
                <w:sz w:val="24"/>
                <w:szCs w:val="24"/>
                <w:lang w:val="es-MX"/>
              </w:rPr>
              <w:t>OBSERVACIONES</w:t>
            </w:r>
          </w:p>
        </w:tc>
        <w:tc>
          <w:tcPr>
            <w:tcW w:w="2126" w:type="dxa"/>
            <w:shd w:val="clear" w:color="auto" w:fill="BFBFBF" w:themeFill="background1" w:themeFillShade="BF"/>
            <w:vAlign w:val="center"/>
          </w:tcPr>
          <w:p w14:paraId="2A0609B9" w14:textId="77777777" w:rsidR="00CF0D80" w:rsidRPr="00EF4612" w:rsidRDefault="00CF0D80" w:rsidP="0029773E">
            <w:pPr>
              <w:tabs>
                <w:tab w:val="left" w:pos="993"/>
              </w:tabs>
              <w:adjustRightInd w:val="0"/>
              <w:ind w:hanging="11"/>
              <w:jc w:val="center"/>
              <w:rPr>
                <w:rFonts w:ascii="Tahoma" w:hAnsi="Tahoma" w:cs="Tahoma"/>
                <w:b/>
                <w:sz w:val="24"/>
                <w:szCs w:val="24"/>
                <w:lang w:val="es-MX"/>
              </w:rPr>
            </w:pPr>
            <w:r w:rsidRPr="00EF4612">
              <w:rPr>
                <w:rFonts w:ascii="Tahoma" w:hAnsi="Tahoma" w:cs="Tahoma"/>
                <w:b/>
                <w:sz w:val="24"/>
                <w:szCs w:val="24"/>
                <w:lang w:val="es-MX"/>
              </w:rPr>
              <w:t>FECHA</w:t>
            </w:r>
          </w:p>
        </w:tc>
      </w:tr>
      <w:tr w:rsidR="00CF0D80" w:rsidRPr="00EF4612" w14:paraId="3620B85B" w14:textId="77777777" w:rsidTr="0029773E">
        <w:trPr>
          <w:trHeight w:val="862"/>
        </w:trPr>
        <w:tc>
          <w:tcPr>
            <w:tcW w:w="1736" w:type="dxa"/>
            <w:vAlign w:val="center"/>
          </w:tcPr>
          <w:p w14:paraId="263A15FA" w14:textId="77777777" w:rsidR="00CF0D80" w:rsidRPr="00EF4612" w:rsidRDefault="00CF0D80" w:rsidP="0029773E">
            <w:pPr>
              <w:tabs>
                <w:tab w:val="left" w:pos="993"/>
              </w:tabs>
              <w:adjustRightInd w:val="0"/>
              <w:ind w:hanging="11"/>
              <w:jc w:val="center"/>
              <w:rPr>
                <w:rFonts w:ascii="Tahoma" w:hAnsi="Tahoma" w:cs="Tahoma"/>
                <w:sz w:val="24"/>
                <w:szCs w:val="24"/>
                <w:lang w:val="es-MX"/>
              </w:rPr>
            </w:pPr>
            <w:r w:rsidRPr="00EF4612">
              <w:rPr>
                <w:rFonts w:ascii="Tahoma" w:hAnsi="Tahoma" w:cs="Tahoma"/>
                <w:sz w:val="24"/>
                <w:szCs w:val="24"/>
                <w:lang w:val="es-MX"/>
              </w:rPr>
              <w:t>0</w:t>
            </w:r>
          </w:p>
        </w:tc>
        <w:tc>
          <w:tcPr>
            <w:tcW w:w="4927" w:type="dxa"/>
            <w:vAlign w:val="center"/>
          </w:tcPr>
          <w:p w14:paraId="1D69DF4E" w14:textId="77777777" w:rsidR="00CF0D80" w:rsidRPr="00EF4612" w:rsidRDefault="00CF0D80" w:rsidP="0029773E">
            <w:pPr>
              <w:tabs>
                <w:tab w:val="left" w:pos="993"/>
              </w:tabs>
              <w:adjustRightInd w:val="0"/>
              <w:ind w:hanging="11"/>
              <w:jc w:val="both"/>
              <w:rPr>
                <w:rFonts w:ascii="Tahoma" w:hAnsi="Tahoma" w:cs="Tahoma"/>
                <w:sz w:val="24"/>
                <w:szCs w:val="24"/>
                <w:lang w:val="es-MX"/>
              </w:rPr>
            </w:pPr>
            <w:r w:rsidRPr="00EF4612">
              <w:rPr>
                <w:rFonts w:ascii="Tahoma" w:hAnsi="Tahoma" w:cs="Tahoma"/>
                <w:sz w:val="24"/>
                <w:szCs w:val="24"/>
                <w:lang w:val="es-MX"/>
              </w:rPr>
              <w:t>Se elabora el documento para la vigencia 2025, en atención a los lineamientos del Decreto 612 de 2018.</w:t>
            </w:r>
          </w:p>
        </w:tc>
        <w:tc>
          <w:tcPr>
            <w:tcW w:w="2126" w:type="dxa"/>
            <w:vAlign w:val="center"/>
          </w:tcPr>
          <w:p w14:paraId="01A871C1" w14:textId="1D06153F" w:rsidR="00CF0D80" w:rsidRPr="00EF4612" w:rsidRDefault="00565A74" w:rsidP="0029773E">
            <w:pPr>
              <w:tabs>
                <w:tab w:val="left" w:pos="993"/>
              </w:tabs>
              <w:adjustRightInd w:val="0"/>
              <w:ind w:hanging="11"/>
              <w:jc w:val="center"/>
              <w:rPr>
                <w:rFonts w:ascii="Tahoma" w:hAnsi="Tahoma" w:cs="Tahoma"/>
                <w:sz w:val="24"/>
                <w:szCs w:val="24"/>
                <w:lang w:val="es-MX"/>
              </w:rPr>
            </w:pPr>
            <w:r>
              <w:rPr>
                <w:rFonts w:ascii="Tahoma" w:hAnsi="Tahoma" w:cs="Tahoma"/>
                <w:sz w:val="24"/>
                <w:szCs w:val="24"/>
                <w:lang w:val="es-MX"/>
              </w:rPr>
              <w:t>Noviembre de 2024</w:t>
            </w:r>
          </w:p>
        </w:tc>
      </w:tr>
    </w:tbl>
    <w:p w14:paraId="7DF252C4" w14:textId="0FA5EF53" w:rsidR="003D30F0" w:rsidRPr="00783697" w:rsidRDefault="003D30F0" w:rsidP="00CF0D80">
      <w:pPr>
        <w:tabs>
          <w:tab w:val="left" w:pos="3243"/>
        </w:tabs>
        <w:spacing w:after="0" w:line="240" w:lineRule="auto"/>
        <w:rPr>
          <w:rFonts w:ascii="Tahoma" w:hAnsi="Tahoma" w:cs="Tahoma"/>
          <w:sz w:val="24"/>
          <w:szCs w:val="24"/>
        </w:rPr>
      </w:pPr>
    </w:p>
    <w:sectPr w:rsidR="003D30F0" w:rsidRPr="00783697" w:rsidSect="003D30F0">
      <w:headerReference w:type="even" r:id="rId18"/>
      <w:headerReference w:type="default" r:id="rId19"/>
      <w:footerReference w:type="even" r:id="rId20"/>
      <w:footerReference w:type="default" r:id="rId21"/>
      <w:headerReference w:type="first" r:id="rId22"/>
      <w:footerReference w:type="first" r:id="rId23"/>
      <w:pgSz w:w="12240" w:h="15840"/>
      <w:pgMar w:top="2184" w:right="1701" w:bottom="1417" w:left="1701" w:header="708" w:footer="26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758029" w14:textId="77777777" w:rsidR="007C4962" w:rsidRDefault="007C4962" w:rsidP="00F742AA">
      <w:pPr>
        <w:spacing w:after="0" w:line="240" w:lineRule="auto"/>
      </w:pPr>
      <w:r>
        <w:separator/>
      </w:r>
    </w:p>
  </w:endnote>
  <w:endnote w:type="continuationSeparator" w:id="0">
    <w:p w14:paraId="544D4CE0" w14:textId="77777777" w:rsidR="007C4962" w:rsidRDefault="007C4962" w:rsidP="00F742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sig w:usb0="00000001"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6D82F" w14:textId="77777777" w:rsidR="00373185" w:rsidRDefault="0037318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1D120A" w14:textId="77777777" w:rsidR="00EF3F87" w:rsidRPr="003D30F0" w:rsidRDefault="00EF3F87" w:rsidP="003D30F0">
    <w:pPr>
      <w:pStyle w:val="Piedepgina"/>
      <w:pBdr>
        <w:bottom w:val="single" w:sz="12" w:space="6" w:color="auto"/>
      </w:pBdr>
      <w:jc w:val="center"/>
      <w:rPr>
        <w:rFonts w:ascii="Tahoma" w:hAnsi="Tahoma" w:cs="Tahoma"/>
        <w:color w:val="808080" w:themeColor="background1" w:themeShade="80"/>
        <w:sz w:val="16"/>
        <w:szCs w:val="16"/>
        <w:lang w:val="es-ES_tradnl"/>
      </w:rPr>
    </w:pPr>
  </w:p>
  <w:p w14:paraId="4CAB63F3" w14:textId="77777777" w:rsidR="003D30F0" w:rsidRPr="003D30F0" w:rsidRDefault="003D30F0" w:rsidP="003D30F0">
    <w:pPr>
      <w:pStyle w:val="Piedepgina"/>
      <w:jc w:val="center"/>
      <w:rPr>
        <w:rFonts w:ascii="Tahoma" w:hAnsi="Tahoma" w:cs="Tahoma"/>
        <w:color w:val="BFBFBF" w:themeColor="background1" w:themeShade="BF"/>
        <w:sz w:val="16"/>
        <w:szCs w:val="16"/>
        <w:lang w:val="es-ES_tradnl"/>
        <w14:textOutline w14:w="9525" w14:cap="rnd" w14:cmpd="sng" w14:algn="ctr">
          <w14:noFill/>
          <w14:prstDash w14:val="solid"/>
          <w14:bevel/>
        </w14:textOutline>
      </w:rPr>
    </w:pPr>
  </w:p>
  <w:p w14:paraId="722C6308" w14:textId="67EF2F85" w:rsidR="003D30F0" w:rsidRPr="003D30F0" w:rsidRDefault="003D30F0" w:rsidP="003D30F0">
    <w:pPr>
      <w:pStyle w:val="Piedepgina"/>
      <w:jc w:val="center"/>
      <w:rPr>
        <w:rFonts w:ascii="Tahoma" w:hAnsi="Tahoma" w:cs="Tahoma"/>
        <w:sz w:val="16"/>
        <w:szCs w:val="16"/>
        <w:lang w:val="es-ES_tradnl"/>
      </w:rPr>
    </w:pPr>
    <w:r w:rsidRPr="003D30F0">
      <w:rPr>
        <w:rFonts w:ascii="Tahoma" w:hAnsi="Tahoma" w:cs="Tahoma"/>
        <w:sz w:val="16"/>
        <w:szCs w:val="16"/>
        <w:lang w:val="es-ES_tradnl"/>
      </w:rPr>
      <w:t>Unidad Administrativa Especial de Alimentación Escolar – Alimentos para Aprender</w:t>
    </w:r>
  </w:p>
  <w:p w14:paraId="2BE00F36" w14:textId="77777777" w:rsidR="003D30F0" w:rsidRPr="003D30F0" w:rsidRDefault="003D30F0" w:rsidP="003D30F0">
    <w:pPr>
      <w:pStyle w:val="Piedepgina"/>
      <w:jc w:val="center"/>
      <w:rPr>
        <w:rFonts w:ascii="Tahoma" w:hAnsi="Tahoma" w:cs="Tahoma"/>
        <w:sz w:val="16"/>
        <w:szCs w:val="16"/>
        <w:lang w:val="es-ES_tradnl"/>
      </w:rPr>
    </w:pPr>
    <w:r w:rsidRPr="003D30F0">
      <w:rPr>
        <w:rFonts w:ascii="Tahoma" w:hAnsi="Tahoma" w:cs="Tahoma"/>
        <w:sz w:val="16"/>
        <w:szCs w:val="16"/>
        <w:lang w:val="es-ES_tradnl"/>
      </w:rPr>
      <w:t xml:space="preserve">Calle 24 No. 7 - 43, piso 15, Bogotá D.C. Colombia </w:t>
    </w:r>
  </w:p>
  <w:p w14:paraId="4DB45445" w14:textId="77777777" w:rsidR="003D30F0" w:rsidRPr="003D30F0" w:rsidRDefault="003D30F0" w:rsidP="003D30F0">
    <w:pPr>
      <w:pStyle w:val="Piedepgina"/>
      <w:jc w:val="center"/>
      <w:rPr>
        <w:rFonts w:ascii="Tahoma" w:hAnsi="Tahoma" w:cs="Tahoma"/>
        <w:sz w:val="16"/>
        <w:szCs w:val="16"/>
        <w:lang w:val="es-ES_tradnl"/>
      </w:rPr>
    </w:pPr>
    <w:r w:rsidRPr="003D30F0">
      <w:rPr>
        <w:rFonts w:ascii="Tahoma" w:hAnsi="Tahoma" w:cs="Tahoma"/>
        <w:sz w:val="16"/>
        <w:szCs w:val="16"/>
        <w:lang w:val="es-ES_tradnl"/>
      </w:rPr>
      <w:t>Línea Bogotá +57 601 441 42 22</w:t>
    </w:r>
  </w:p>
  <w:p w14:paraId="2AE4394B" w14:textId="1A11CA1D" w:rsidR="003D30F0" w:rsidRPr="003D30F0" w:rsidRDefault="003D30F0" w:rsidP="003D30F0">
    <w:pPr>
      <w:pStyle w:val="Piedepgina"/>
      <w:jc w:val="center"/>
      <w:rPr>
        <w:rFonts w:ascii="Tahoma" w:hAnsi="Tahoma" w:cs="Tahoma"/>
        <w:sz w:val="16"/>
        <w:szCs w:val="16"/>
        <w:lang w:val="es-ES_tradnl"/>
      </w:rPr>
    </w:pPr>
    <w:r w:rsidRPr="003D30F0">
      <w:rPr>
        <w:rFonts w:ascii="Tahoma" w:hAnsi="Tahoma" w:cs="Tahoma"/>
        <w:sz w:val="16"/>
        <w:szCs w:val="16"/>
        <w:lang w:val="es-ES_tradnl"/>
      </w:rPr>
      <w:t>atencion@uapa-pae.gov.co</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625E3" w14:textId="77777777" w:rsidR="00373185" w:rsidRDefault="003731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6DD062" w14:textId="77777777" w:rsidR="007C4962" w:rsidRDefault="007C4962" w:rsidP="00F742AA">
      <w:pPr>
        <w:spacing w:after="0" w:line="240" w:lineRule="auto"/>
      </w:pPr>
      <w:r>
        <w:separator/>
      </w:r>
    </w:p>
  </w:footnote>
  <w:footnote w:type="continuationSeparator" w:id="0">
    <w:p w14:paraId="5D50C961" w14:textId="77777777" w:rsidR="007C4962" w:rsidRDefault="007C4962" w:rsidP="00F742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00F19D" w14:textId="1EEF1A17" w:rsidR="00373185" w:rsidRDefault="0037318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94E1F8" w14:textId="55C8B940" w:rsidR="00EF3F87" w:rsidRDefault="003D30F0" w:rsidP="00EF3F87">
    <w:pPr>
      <w:pStyle w:val="Encabezado"/>
      <w:ind w:left="4956"/>
    </w:pPr>
    <w:r>
      <w:rPr>
        <w:noProof/>
      </w:rPr>
      <mc:AlternateContent>
        <mc:Choice Requires="wpg">
          <w:drawing>
            <wp:anchor distT="0" distB="0" distL="114300" distR="114300" simplePos="0" relativeHeight="251661312" behindDoc="0" locked="0" layoutInCell="1" allowOverlap="1" wp14:anchorId="0F3AD1D4" wp14:editId="5C343974">
              <wp:simplePos x="0" y="0"/>
              <wp:positionH relativeFrom="column">
                <wp:posOffset>1782335</wp:posOffset>
              </wp:positionH>
              <wp:positionV relativeFrom="paragraph">
                <wp:posOffset>-91771</wp:posOffset>
              </wp:positionV>
              <wp:extent cx="2101546" cy="620395"/>
              <wp:effectExtent l="0" t="0" r="0" b="1905"/>
              <wp:wrapNone/>
              <wp:docPr id="105291394" name="Grupo 1"/>
              <wp:cNvGraphicFramePr/>
              <a:graphic xmlns:a="http://schemas.openxmlformats.org/drawingml/2006/main">
                <a:graphicData uri="http://schemas.microsoft.com/office/word/2010/wordprocessingGroup">
                  <wpg:wgp>
                    <wpg:cNvGrpSpPr/>
                    <wpg:grpSpPr>
                      <a:xfrm>
                        <a:off x="0" y="0"/>
                        <a:ext cx="2101546" cy="620395"/>
                        <a:chOff x="0" y="0"/>
                        <a:chExt cx="2101546" cy="620395"/>
                      </a:xfrm>
                    </wpg:grpSpPr>
                    <pic:pic xmlns:pic="http://schemas.openxmlformats.org/drawingml/2006/picture">
                      <pic:nvPicPr>
                        <pic:cNvPr id="364732600" name="Imagen 52699898" descr="Logotipo, nombre de la empresa&#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1105231" y="23854"/>
                          <a:ext cx="996315" cy="592455"/>
                        </a:xfrm>
                        <a:prstGeom prst="rect">
                          <a:avLst/>
                        </a:prstGeom>
                      </pic:spPr>
                    </pic:pic>
                    <pic:pic xmlns:pic="http://schemas.openxmlformats.org/drawingml/2006/picture">
                      <pic:nvPicPr>
                        <pic:cNvPr id="1979548041" name="Imagen 1" descr="Logo Ministerio de Eduación Nacional"/>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1720" cy="620395"/>
                        </a:xfrm>
                        <a:prstGeom prst="rect">
                          <a:avLst/>
                        </a:prstGeom>
                        <a:noFill/>
                        <a:ln>
                          <a:noFill/>
                        </a:ln>
                      </pic:spPr>
                    </pic:pic>
                    <wps:wsp>
                      <wps:cNvPr id="458616639" name="Conector recto 458616639"/>
                      <wps:cNvCnPr/>
                      <wps:spPr>
                        <a:xfrm>
                          <a:off x="1049572" y="31805"/>
                          <a:ext cx="0" cy="539659"/>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8A4E4ED" id="Grupo 1" o:spid="_x0000_s1026" style="position:absolute;margin-left:140.35pt;margin-top:-7.25pt;width:165.5pt;height:48.85pt;z-index:251661312" coordsize="21015,620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Q2FwdHVyYSBkZSBwYW50YWxsYSAyMDIwLTAyLTE5IGEgbGEocykgNi40Mi4xNiBwLiBt&#10;Li5wbmc8L3N0UmVmOmZpbGVQYXRoPgogICAgICAgICAgICAgICAgICA8L3N0TWZzOnJlZmVyZW5j&#10;ZT4KICAgICAgICAgICAgICAgPC9yZGY6bGk+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ZnJpZW5kc2hpcC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2699898" o:spid="_x0000_s1027" type="#_x0000_t75" alt="Logotipo, nombre de la empresa&#10;&#10;Descripción generada automáticamente" style="position:absolute;left:11052;top:238;width:9963;height:59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">
                <v:imagedata r:id="rId3" o:title="Logotipo, nombre de la empresa&#10;&#10;Descripción generada automáticamente"/>
              </v:shape>
              <v:shape id="Imagen 1" o:spid="_x0000_s1028" type="#_x0000_t75" alt="Logo Ministerio de Eduación Nacional" style="position:absolute;width:10617;height:6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">
                <v:imagedata r:id="rId4" o:title="Logo Ministerio de Eduación Nacional"/>
              </v:shape>
              <v:line id="Conector recto 458616639" o:spid="_x0000_s1029" style="position:absolute;visibility:visible;mso-wrap-style:square" from="10495,318" to="10495,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" strokecolor="black [3213]">
                <v:stroke joinstyle="miter"/>
              </v:line>
            </v:group>
          </w:pict>
        </mc:Fallback>
      </mc:AlternateContent>
    </w:r>
  </w:p>
  <w:p w14:paraId="536562ED" w14:textId="03F554C0" w:rsidR="00F742AA" w:rsidRDefault="00F742AA">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032B1" w14:textId="294A3565" w:rsidR="00373185" w:rsidRDefault="0037318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63A00"/>
    <w:multiLevelType w:val="hybridMultilevel"/>
    <w:tmpl w:val="BEDEE35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B637C25"/>
    <w:multiLevelType w:val="hybridMultilevel"/>
    <w:tmpl w:val="BFACA1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D94214F"/>
    <w:multiLevelType w:val="multilevel"/>
    <w:tmpl w:val="1C2AE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FCE7430"/>
    <w:multiLevelType w:val="hybridMultilevel"/>
    <w:tmpl w:val="2B22206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12CF3024"/>
    <w:multiLevelType w:val="hybridMultilevel"/>
    <w:tmpl w:val="8B248A0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14065B59"/>
    <w:multiLevelType w:val="hybridMultilevel"/>
    <w:tmpl w:val="51D23E3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90F154C"/>
    <w:multiLevelType w:val="hybridMultilevel"/>
    <w:tmpl w:val="F510E748"/>
    <w:lvl w:ilvl="0" w:tplc="240A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5C22D33"/>
    <w:multiLevelType w:val="hybridMultilevel"/>
    <w:tmpl w:val="97DC66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298F20C7"/>
    <w:multiLevelType w:val="hybridMultilevel"/>
    <w:tmpl w:val="3CAE294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3E310C4F"/>
    <w:multiLevelType w:val="hybridMultilevel"/>
    <w:tmpl w:val="AA2E1B6E"/>
    <w:lvl w:ilvl="0" w:tplc="F7C26150">
      <w:start w:val="2"/>
      <w:numFmt w:val="bullet"/>
      <w:lvlText w:val="-"/>
      <w:lvlJc w:val="left"/>
      <w:pPr>
        <w:ind w:left="720" w:hanging="360"/>
      </w:pPr>
      <w:rPr>
        <w:rFonts w:ascii="Calibri" w:eastAsiaTheme="minorHAnsi" w:hAnsi="Calibri"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64362D6D"/>
    <w:multiLevelType w:val="hybridMultilevel"/>
    <w:tmpl w:val="3AF06652"/>
    <w:lvl w:ilvl="0" w:tplc="D354B510">
      <w:start w:val="1"/>
      <w:numFmt w:val="decimal"/>
      <w:lvlText w:val="%1."/>
      <w:lvlJc w:val="left"/>
      <w:pPr>
        <w:ind w:left="720" w:hanging="360"/>
      </w:pPr>
      <w:rPr>
        <w:b w:val="0"/>
        <w:bCs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6C036CA3"/>
    <w:multiLevelType w:val="hybridMultilevel"/>
    <w:tmpl w:val="CDB658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719958D0"/>
    <w:multiLevelType w:val="hybridMultilevel"/>
    <w:tmpl w:val="E79E1F3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72E1664B"/>
    <w:multiLevelType w:val="hybridMultilevel"/>
    <w:tmpl w:val="1A0A77E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716776384">
    <w:abstractNumId w:val="2"/>
  </w:num>
  <w:num w:numId="2" w16cid:durableId="1696079210">
    <w:abstractNumId w:val="4"/>
  </w:num>
  <w:num w:numId="3" w16cid:durableId="1223714039">
    <w:abstractNumId w:val="7"/>
  </w:num>
  <w:num w:numId="4" w16cid:durableId="902788310">
    <w:abstractNumId w:val="6"/>
  </w:num>
  <w:num w:numId="5" w16cid:durableId="326904256">
    <w:abstractNumId w:val="13"/>
  </w:num>
  <w:num w:numId="6" w16cid:durableId="803739759">
    <w:abstractNumId w:val="3"/>
  </w:num>
  <w:num w:numId="7" w16cid:durableId="1239055851">
    <w:abstractNumId w:val="12"/>
  </w:num>
  <w:num w:numId="8" w16cid:durableId="2067873019">
    <w:abstractNumId w:val="8"/>
  </w:num>
  <w:num w:numId="9" w16cid:durableId="1281717645">
    <w:abstractNumId w:val="11"/>
  </w:num>
  <w:num w:numId="10" w16cid:durableId="547762836">
    <w:abstractNumId w:val="5"/>
  </w:num>
  <w:num w:numId="11" w16cid:durableId="804617293">
    <w:abstractNumId w:val="9"/>
  </w:num>
  <w:num w:numId="12" w16cid:durableId="550582493">
    <w:abstractNumId w:val="10"/>
  </w:num>
  <w:num w:numId="13" w16cid:durableId="1038161513">
    <w:abstractNumId w:val="0"/>
  </w:num>
  <w:num w:numId="14" w16cid:durableId="77853024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42AA"/>
    <w:rsid w:val="000077C6"/>
    <w:rsid w:val="0004292E"/>
    <w:rsid w:val="00046629"/>
    <w:rsid w:val="00054B73"/>
    <w:rsid w:val="00090C74"/>
    <w:rsid w:val="000C163B"/>
    <w:rsid w:val="000C3E98"/>
    <w:rsid w:val="000E065F"/>
    <w:rsid w:val="001264C4"/>
    <w:rsid w:val="00160EBE"/>
    <w:rsid w:val="00172DBF"/>
    <w:rsid w:val="001736C1"/>
    <w:rsid w:val="001859BC"/>
    <w:rsid w:val="001878DD"/>
    <w:rsid w:val="00193028"/>
    <w:rsid w:val="001978E2"/>
    <w:rsid w:val="001C1A20"/>
    <w:rsid w:val="001C70E3"/>
    <w:rsid w:val="001F0FEC"/>
    <w:rsid w:val="00233008"/>
    <w:rsid w:val="0026161B"/>
    <w:rsid w:val="002774AF"/>
    <w:rsid w:val="002836FC"/>
    <w:rsid w:val="002B7B2A"/>
    <w:rsid w:val="002C637D"/>
    <w:rsid w:val="002D3931"/>
    <w:rsid w:val="002D611F"/>
    <w:rsid w:val="002E0882"/>
    <w:rsid w:val="002E0A11"/>
    <w:rsid w:val="002F2AC9"/>
    <w:rsid w:val="002F446D"/>
    <w:rsid w:val="00306F04"/>
    <w:rsid w:val="003171DD"/>
    <w:rsid w:val="0033266D"/>
    <w:rsid w:val="0036121B"/>
    <w:rsid w:val="00373185"/>
    <w:rsid w:val="00376FEF"/>
    <w:rsid w:val="00385E8D"/>
    <w:rsid w:val="003D30F0"/>
    <w:rsid w:val="003E2507"/>
    <w:rsid w:val="003E2E24"/>
    <w:rsid w:val="003F2618"/>
    <w:rsid w:val="0041699D"/>
    <w:rsid w:val="00433B22"/>
    <w:rsid w:val="00450571"/>
    <w:rsid w:val="00452B93"/>
    <w:rsid w:val="00461DD1"/>
    <w:rsid w:val="00481EEA"/>
    <w:rsid w:val="0049174C"/>
    <w:rsid w:val="00496CBA"/>
    <w:rsid w:val="004B15A1"/>
    <w:rsid w:val="005016A7"/>
    <w:rsid w:val="00520513"/>
    <w:rsid w:val="00554797"/>
    <w:rsid w:val="00557577"/>
    <w:rsid w:val="00565A74"/>
    <w:rsid w:val="005911D9"/>
    <w:rsid w:val="005B0538"/>
    <w:rsid w:val="005C107B"/>
    <w:rsid w:val="005E1887"/>
    <w:rsid w:val="005E43EF"/>
    <w:rsid w:val="0060580B"/>
    <w:rsid w:val="00614898"/>
    <w:rsid w:val="0063373B"/>
    <w:rsid w:val="00640E57"/>
    <w:rsid w:val="00641F2C"/>
    <w:rsid w:val="00644363"/>
    <w:rsid w:val="00644CC2"/>
    <w:rsid w:val="0065257C"/>
    <w:rsid w:val="00652984"/>
    <w:rsid w:val="00653064"/>
    <w:rsid w:val="006652FF"/>
    <w:rsid w:val="00666624"/>
    <w:rsid w:val="00681435"/>
    <w:rsid w:val="006A016A"/>
    <w:rsid w:val="006D7B58"/>
    <w:rsid w:val="006F4FF1"/>
    <w:rsid w:val="00717F3F"/>
    <w:rsid w:val="007244A1"/>
    <w:rsid w:val="00736FA1"/>
    <w:rsid w:val="00737F3F"/>
    <w:rsid w:val="007654BD"/>
    <w:rsid w:val="00777F82"/>
    <w:rsid w:val="00783697"/>
    <w:rsid w:val="00787935"/>
    <w:rsid w:val="007A0B41"/>
    <w:rsid w:val="007B3F27"/>
    <w:rsid w:val="007C06C9"/>
    <w:rsid w:val="007C2752"/>
    <w:rsid w:val="007C4962"/>
    <w:rsid w:val="007E5B19"/>
    <w:rsid w:val="007F1396"/>
    <w:rsid w:val="008005F6"/>
    <w:rsid w:val="00830E59"/>
    <w:rsid w:val="0087488E"/>
    <w:rsid w:val="008931D1"/>
    <w:rsid w:val="00893DD2"/>
    <w:rsid w:val="008A7293"/>
    <w:rsid w:val="008C00A8"/>
    <w:rsid w:val="008C32F1"/>
    <w:rsid w:val="008E11F9"/>
    <w:rsid w:val="008F32CC"/>
    <w:rsid w:val="00905424"/>
    <w:rsid w:val="00943FB1"/>
    <w:rsid w:val="00951FE9"/>
    <w:rsid w:val="00965E94"/>
    <w:rsid w:val="009760CB"/>
    <w:rsid w:val="00983C79"/>
    <w:rsid w:val="0099731E"/>
    <w:rsid w:val="00997C9E"/>
    <w:rsid w:val="009A5FA9"/>
    <w:rsid w:val="009B2545"/>
    <w:rsid w:val="009D3411"/>
    <w:rsid w:val="009D6293"/>
    <w:rsid w:val="009E4B11"/>
    <w:rsid w:val="009E5FA8"/>
    <w:rsid w:val="009E762D"/>
    <w:rsid w:val="00A0708A"/>
    <w:rsid w:val="00A24731"/>
    <w:rsid w:val="00A3690E"/>
    <w:rsid w:val="00A57FCE"/>
    <w:rsid w:val="00A60B69"/>
    <w:rsid w:val="00A72F37"/>
    <w:rsid w:val="00AD6DA3"/>
    <w:rsid w:val="00AF2B74"/>
    <w:rsid w:val="00B06152"/>
    <w:rsid w:val="00B128D2"/>
    <w:rsid w:val="00B1680D"/>
    <w:rsid w:val="00B17606"/>
    <w:rsid w:val="00B2152D"/>
    <w:rsid w:val="00B26D0B"/>
    <w:rsid w:val="00B3468D"/>
    <w:rsid w:val="00B37052"/>
    <w:rsid w:val="00B4755B"/>
    <w:rsid w:val="00B650AF"/>
    <w:rsid w:val="00B66C8D"/>
    <w:rsid w:val="00B810C7"/>
    <w:rsid w:val="00B85464"/>
    <w:rsid w:val="00BA5FF6"/>
    <w:rsid w:val="00BB3B51"/>
    <w:rsid w:val="00C042F9"/>
    <w:rsid w:val="00C05EB3"/>
    <w:rsid w:val="00C07321"/>
    <w:rsid w:val="00C377B4"/>
    <w:rsid w:val="00C37808"/>
    <w:rsid w:val="00C5116D"/>
    <w:rsid w:val="00C51F2B"/>
    <w:rsid w:val="00C530CE"/>
    <w:rsid w:val="00C5351B"/>
    <w:rsid w:val="00C57CC9"/>
    <w:rsid w:val="00C63622"/>
    <w:rsid w:val="00C72A9B"/>
    <w:rsid w:val="00C94A1A"/>
    <w:rsid w:val="00CA4715"/>
    <w:rsid w:val="00CB7904"/>
    <w:rsid w:val="00CE32FE"/>
    <w:rsid w:val="00CE72A3"/>
    <w:rsid w:val="00CF0D80"/>
    <w:rsid w:val="00CF3F99"/>
    <w:rsid w:val="00D14CF3"/>
    <w:rsid w:val="00D2105E"/>
    <w:rsid w:val="00D268B5"/>
    <w:rsid w:val="00D45D4D"/>
    <w:rsid w:val="00D5179A"/>
    <w:rsid w:val="00D62E80"/>
    <w:rsid w:val="00D665B1"/>
    <w:rsid w:val="00D73E6B"/>
    <w:rsid w:val="00DA2E0D"/>
    <w:rsid w:val="00DB7DCA"/>
    <w:rsid w:val="00DD6E76"/>
    <w:rsid w:val="00DE50FB"/>
    <w:rsid w:val="00DF273A"/>
    <w:rsid w:val="00E163AB"/>
    <w:rsid w:val="00E74A0B"/>
    <w:rsid w:val="00ED2A91"/>
    <w:rsid w:val="00EE4932"/>
    <w:rsid w:val="00EE6A33"/>
    <w:rsid w:val="00EF3F87"/>
    <w:rsid w:val="00EF4612"/>
    <w:rsid w:val="00F114D3"/>
    <w:rsid w:val="00F12CF4"/>
    <w:rsid w:val="00F13441"/>
    <w:rsid w:val="00F13AEF"/>
    <w:rsid w:val="00F22360"/>
    <w:rsid w:val="00F30831"/>
    <w:rsid w:val="00F4315D"/>
    <w:rsid w:val="00F66103"/>
    <w:rsid w:val="00F742AA"/>
    <w:rsid w:val="00F77931"/>
    <w:rsid w:val="00F94648"/>
    <w:rsid w:val="00F969CC"/>
    <w:rsid w:val="00FA7840"/>
    <w:rsid w:val="00FB724D"/>
    <w:rsid w:val="00FD7FBE"/>
    <w:rsid w:val="00FF46D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18CBF9"/>
  <w15:chartTrackingRefBased/>
  <w15:docId w15:val="{2B40887D-F005-46A0-9613-8F9672C8C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CO"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DB7DC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link w:val="Ttulo2Car"/>
    <w:uiPriority w:val="9"/>
    <w:qFormat/>
    <w:rsid w:val="000077C6"/>
    <w:pPr>
      <w:spacing w:before="100" w:beforeAutospacing="1" w:after="100" w:afterAutospacing="1" w:line="240" w:lineRule="auto"/>
      <w:outlineLvl w:val="1"/>
    </w:pPr>
    <w:rPr>
      <w:rFonts w:ascii="Times New Roman" w:eastAsia="Times New Roman" w:hAnsi="Times New Roman" w:cs="Times New Roman"/>
      <w:b/>
      <w:bCs/>
      <w:kern w:val="0"/>
      <w:sz w:val="36"/>
      <w:szCs w:val="36"/>
      <w:lang w:eastAsia="es-MX"/>
      <w14:ligatures w14:val="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742A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742AA"/>
  </w:style>
  <w:style w:type="paragraph" w:styleId="Piedepgina">
    <w:name w:val="footer"/>
    <w:basedOn w:val="Normal"/>
    <w:link w:val="PiedepginaCar"/>
    <w:uiPriority w:val="99"/>
    <w:unhideWhenUsed/>
    <w:rsid w:val="00F742A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742AA"/>
  </w:style>
  <w:style w:type="paragraph" w:customStyle="1" w:styleId="xmsonormal">
    <w:name w:val="x_msonormal"/>
    <w:basedOn w:val="Normal"/>
    <w:rsid w:val="00640E57"/>
    <w:pPr>
      <w:spacing w:before="100" w:beforeAutospacing="1" w:after="100" w:afterAutospacing="1" w:line="240" w:lineRule="auto"/>
    </w:pPr>
    <w:rPr>
      <w:rFonts w:ascii="Times New Roman" w:eastAsia="Times New Roman" w:hAnsi="Times New Roman" w:cs="Times New Roman"/>
      <w:kern w:val="0"/>
      <w:sz w:val="24"/>
      <w:szCs w:val="24"/>
      <w:lang w:eastAsia="es-CO"/>
      <w14:ligatures w14:val="none"/>
    </w:rPr>
  </w:style>
  <w:style w:type="paragraph" w:customStyle="1" w:styleId="xmsolistparagraph">
    <w:name w:val="x_msolistparagraph"/>
    <w:basedOn w:val="Normal"/>
    <w:rsid w:val="00640E57"/>
    <w:pPr>
      <w:spacing w:before="100" w:beforeAutospacing="1" w:after="100" w:afterAutospacing="1" w:line="240" w:lineRule="auto"/>
    </w:pPr>
    <w:rPr>
      <w:rFonts w:ascii="Times New Roman" w:eastAsia="Times New Roman" w:hAnsi="Times New Roman" w:cs="Times New Roman"/>
      <w:kern w:val="0"/>
      <w:sz w:val="24"/>
      <w:szCs w:val="24"/>
      <w:lang w:eastAsia="es-CO"/>
      <w14:ligatures w14:val="none"/>
    </w:rPr>
  </w:style>
  <w:style w:type="character" w:customStyle="1" w:styleId="Ttulo2Car">
    <w:name w:val="Título 2 Car"/>
    <w:basedOn w:val="Fuentedeprrafopredeter"/>
    <w:link w:val="Ttulo2"/>
    <w:uiPriority w:val="9"/>
    <w:rsid w:val="000077C6"/>
    <w:rPr>
      <w:rFonts w:ascii="Times New Roman" w:eastAsia="Times New Roman" w:hAnsi="Times New Roman" w:cs="Times New Roman"/>
      <w:b/>
      <w:bCs/>
      <w:kern w:val="0"/>
      <w:sz w:val="36"/>
      <w:szCs w:val="36"/>
      <w:lang w:eastAsia="es-MX"/>
      <w14:ligatures w14:val="none"/>
    </w:rPr>
  </w:style>
  <w:style w:type="paragraph" w:styleId="NormalWeb">
    <w:name w:val="Normal (Web)"/>
    <w:basedOn w:val="Normal"/>
    <w:uiPriority w:val="99"/>
    <w:semiHidden/>
    <w:unhideWhenUsed/>
    <w:rsid w:val="000077C6"/>
    <w:pPr>
      <w:spacing w:before="100" w:beforeAutospacing="1" w:after="100" w:afterAutospacing="1" w:line="240" w:lineRule="auto"/>
    </w:pPr>
    <w:rPr>
      <w:rFonts w:ascii="Times New Roman" w:eastAsia="Times New Roman" w:hAnsi="Times New Roman" w:cs="Times New Roman"/>
      <w:kern w:val="0"/>
      <w:sz w:val="24"/>
      <w:szCs w:val="24"/>
      <w:lang w:eastAsia="es-MX"/>
      <w14:ligatures w14:val="none"/>
    </w:rPr>
  </w:style>
  <w:style w:type="character" w:styleId="Textoennegrita">
    <w:name w:val="Strong"/>
    <w:basedOn w:val="Fuentedeprrafopredeter"/>
    <w:uiPriority w:val="22"/>
    <w:qFormat/>
    <w:rsid w:val="000077C6"/>
    <w:rPr>
      <w:b/>
      <w:bCs/>
    </w:rPr>
  </w:style>
  <w:style w:type="character" w:customStyle="1" w:styleId="apple-converted-space">
    <w:name w:val="apple-converted-space"/>
    <w:basedOn w:val="Fuentedeprrafopredeter"/>
    <w:rsid w:val="000077C6"/>
  </w:style>
  <w:style w:type="paragraph" w:styleId="Prrafodelista">
    <w:name w:val="List Paragraph"/>
    <w:aliases w:val="titulo 3,List,Bullets,Ha,Párrafo de lista2,Cuadrícula clara - Énfasis 31,List Paragraph,Lista vistosa - Énfasis 11,Bullet List,FooterText,numbered,Paragraphe de liste1,Bulletr List Paragraph,列出段落,列出段落1,List Paragraph21,Listeafsnit1,HOJA"/>
    <w:basedOn w:val="Normal"/>
    <w:link w:val="PrrafodelistaCar"/>
    <w:uiPriority w:val="34"/>
    <w:qFormat/>
    <w:rsid w:val="00F22360"/>
    <w:pPr>
      <w:ind w:left="720"/>
      <w:contextualSpacing/>
    </w:pPr>
  </w:style>
  <w:style w:type="character" w:customStyle="1" w:styleId="Ttulo1Car">
    <w:name w:val="Título 1 Car"/>
    <w:basedOn w:val="Fuentedeprrafopredeter"/>
    <w:link w:val="Ttulo1"/>
    <w:uiPriority w:val="9"/>
    <w:rsid w:val="00DB7DCA"/>
    <w:rPr>
      <w:rFonts w:asciiTheme="majorHAnsi" w:eastAsiaTheme="majorEastAsia" w:hAnsiTheme="majorHAnsi" w:cstheme="majorBidi"/>
      <w:color w:val="2F5496" w:themeColor="accent1" w:themeShade="BF"/>
      <w:sz w:val="32"/>
      <w:szCs w:val="32"/>
    </w:rPr>
  </w:style>
  <w:style w:type="paragraph" w:styleId="TtuloTDC">
    <w:name w:val="TOC Heading"/>
    <w:basedOn w:val="Ttulo1"/>
    <w:next w:val="Normal"/>
    <w:uiPriority w:val="39"/>
    <w:unhideWhenUsed/>
    <w:qFormat/>
    <w:rsid w:val="00830E59"/>
    <w:pPr>
      <w:outlineLvl w:val="9"/>
    </w:pPr>
    <w:rPr>
      <w:kern w:val="0"/>
      <w:lang w:eastAsia="es-CO"/>
      <w14:ligatures w14:val="none"/>
    </w:rPr>
  </w:style>
  <w:style w:type="paragraph" w:styleId="TDC1">
    <w:name w:val="toc 1"/>
    <w:basedOn w:val="Normal"/>
    <w:next w:val="Normal"/>
    <w:autoRedefine/>
    <w:uiPriority w:val="39"/>
    <w:unhideWhenUsed/>
    <w:rsid w:val="00830E59"/>
    <w:pPr>
      <w:spacing w:after="100"/>
    </w:pPr>
  </w:style>
  <w:style w:type="character" w:styleId="Hipervnculo">
    <w:name w:val="Hyperlink"/>
    <w:basedOn w:val="Fuentedeprrafopredeter"/>
    <w:uiPriority w:val="99"/>
    <w:unhideWhenUsed/>
    <w:rsid w:val="00830E59"/>
    <w:rPr>
      <w:color w:val="0563C1" w:themeColor="hyperlink"/>
      <w:u w:val="single"/>
    </w:rPr>
  </w:style>
  <w:style w:type="paragraph" w:styleId="Revisin">
    <w:name w:val="Revision"/>
    <w:hidden/>
    <w:uiPriority w:val="99"/>
    <w:semiHidden/>
    <w:rsid w:val="009A5FA9"/>
    <w:pPr>
      <w:spacing w:after="0" w:line="240" w:lineRule="auto"/>
    </w:pPr>
  </w:style>
  <w:style w:type="character" w:styleId="Refdecomentario">
    <w:name w:val="annotation reference"/>
    <w:basedOn w:val="Fuentedeprrafopredeter"/>
    <w:uiPriority w:val="99"/>
    <w:semiHidden/>
    <w:unhideWhenUsed/>
    <w:rsid w:val="001264C4"/>
    <w:rPr>
      <w:sz w:val="16"/>
      <w:szCs w:val="16"/>
    </w:rPr>
  </w:style>
  <w:style w:type="paragraph" w:styleId="Textocomentario">
    <w:name w:val="annotation text"/>
    <w:basedOn w:val="Normal"/>
    <w:link w:val="TextocomentarioCar"/>
    <w:uiPriority w:val="99"/>
    <w:unhideWhenUsed/>
    <w:rsid w:val="001264C4"/>
    <w:pPr>
      <w:spacing w:line="240" w:lineRule="auto"/>
    </w:pPr>
    <w:rPr>
      <w:sz w:val="20"/>
      <w:szCs w:val="20"/>
    </w:rPr>
  </w:style>
  <w:style w:type="character" w:customStyle="1" w:styleId="TextocomentarioCar">
    <w:name w:val="Texto comentario Car"/>
    <w:basedOn w:val="Fuentedeprrafopredeter"/>
    <w:link w:val="Textocomentario"/>
    <w:uiPriority w:val="99"/>
    <w:rsid w:val="001264C4"/>
    <w:rPr>
      <w:sz w:val="20"/>
      <w:szCs w:val="20"/>
    </w:rPr>
  </w:style>
  <w:style w:type="paragraph" w:styleId="Asuntodelcomentario">
    <w:name w:val="annotation subject"/>
    <w:basedOn w:val="Textocomentario"/>
    <w:next w:val="Textocomentario"/>
    <w:link w:val="AsuntodelcomentarioCar"/>
    <w:uiPriority w:val="99"/>
    <w:semiHidden/>
    <w:unhideWhenUsed/>
    <w:rsid w:val="001264C4"/>
    <w:rPr>
      <w:b/>
      <w:bCs/>
    </w:rPr>
  </w:style>
  <w:style w:type="character" w:customStyle="1" w:styleId="AsuntodelcomentarioCar">
    <w:name w:val="Asunto del comentario Car"/>
    <w:basedOn w:val="TextocomentarioCar"/>
    <w:link w:val="Asuntodelcomentario"/>
    <w:uiPriority w:val="99"/>
    <w:semiHidden/>
    <w:rsid w:val="001264C4"/>
    <w:rPr>
      <w:b/>
      <w:bCs/>
      <w:sz w:val="20"/>
      <w:szCs w:val="20"/>
    </w:rPr>
  </w:style>
  <w:style w:type="paragraph" w:customStyle="1" w:styleId="TableParagraph">
    <w:name w:val="Table Paragraph"/>
    <w:basedOn w:val="Normal"/>
    <w:uiPriority w:val="1"/>
    <w:qFormat/>
    <w:rsid w:val="00614898"/>
    <w:pPr>
      <w:widowControl w:val="0"/>
      <w:autoSpaceDE w:val="0"/>
      <w:autoSpaceDN w:val="0"/>
      <w:spacing w:after="0" w:line="240" w:lineRule="auto"/>
    </w:pPr>
    <w:rPr>
      <w:rFonts w:ascii="Arial" w:eastAsia="Arial" w:hAnsi="Arial" w:cs="Arial"/>
      <w:kern w:val="0"/>
      <w:lang w:val="es-ES"/>
      <w14:ligatures w14:val="none"/>
    </w:rPr>
  </w:style>
  <w:style w:type="table" w:styleId="Tablaconcuadrcula">
    <w:name w:val="Table Grid"/>
    <w:basedOn w:val="Tablanormal"/>
    <w:uiPriority w:val="59"/>
    <w:rsid w:val="00614898"/>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titulo 3 Car,List Car,Bullets Car,Ha Car,Párrafo de lista2 Car,Cuadrícula clara - Énfasis 31 Car,List Paragraph Car,Lista vistosa - Énfasis 11 Car,Bullet List Car,FooterText Car,numbered Car,Paragraphe de liste1 Car,列出段落 Car"/>
    <w:link w:val="Prrafodelista"/>
    <w:uiPriority w:val="34"/>
    <w:qFormat/>
    <w:locked/>
    <w:rsid w:val="00614898"/>
  </w:style>
  <w:style w:type="paragraph" w:styleId="Textoindependiente">
    <w:name w:val="Body Text"/>
    <w:basedOn w:val="Normal"/>
    <w:link w:val="TextoindependienteCar"/>
    <w:uiPriority w:val="1"/>
    <w:qFormat/>
    <w:rsid w:val="00C05EB3"/>
    <w:pPr>
      <w:widowControl w:val="0"/>
      <w:autoSpaceDE w:val="0"/>
      <w:autoSpaceDN w:val="0"/>
      <w:spacing w:after="0" w:line="240" w:lineRule="auto"/>
    </w:pPr>
    <w:rPr>
      <w:rFonts w:ascii="Arial MT" w:eastAsia="Arial MT" w:hAnsi="Arial MT" w:cs="Arial MT"/>
      <w:kern w:val="0"/>
      <w:lang w:val="es-ES"/>
      <w14:ligatures w14:val="none"/>
    </w:rPr>
  </w:style>
  <w:style w:type="character" w:customStyle="1" w:styleId="TextoindependienteCar">
    <w:name w:val="Texto independiente Car"/>
    <w:basedOn w:val="Fuentedeprrafopredeter"/>
    <w:link w:val="Textoindependiente"/>
    <w:uiPriority w:val="1"/>
    <w:rsid w:val="00C05EB3"/>
    <w:rPr>
      <w:rFonts w:ascii="Arial MT" w:eastAsia="Arial MT" w:hAnsi="Arial MT" w:cs="Arial MT"/>
      <w:kern w:val="0"/>
      <w:lang w:val="es-E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7915118">
      <w:bodyDiv w:val="1"/>
      <w:marLeft w:val="0"/>
      <w:marRight w:val="0"/>
      <w:marTop w:val="0"/>
      <w:marBottom w:val="0"/>
      <w:divBdr>
        <w:top w:val="none" w:sz="0" w:space="0" w:color="auto"/>
        <w:left w:val="none" w:sz="0" w:space="0" w:color="auto"/>
        <w:bottom w:val="none" w:sz="0" w:space="0" w:color="auto"/>
        <w:right w:val="none" w:sz="0" w:space="0" w:color="auto"/>
      </w:divBdr>
    </w:div>
    <w:div w:id="896235315">
      <w:bodyDiv w:val="1"/>
      <w:marLeft w:val="0"/>
      <w:marRight w:val="0"/>
      <w:marTop w:val="0"/>
      <w:marBottom w:val="0"/>
      <w:divBdr>
        <w:top w:val="none" w:sz="0" w:space="0" w:color="auto"/>
        <w:left w:val="none" w:sz="0" w:space="0" w:color="auto"/>
        <w:bottom w:val="none" w:sz="0" w:space="0" w:color="auto"/>
        <w:right w:val="none" w:sz="0" w:space="0" w:color="auto"/>
      </w:divBdr>
    </w:div>
    <w:div w:id="941496816">
      <w:bodyDiv w:val="1"/>
      <w:marLeft w:val="0"/>
      <w:marRight w:val="0"/>
      <w:marTop w:val="0"/>
      <w:marBottom w:val="0"/>
      <w:divBdr>
        <w:top w:val="none" w:sz="0" w:space="0" w:color="auto"/>
        <w:left w:val="none" w:sz="0" w:space="0" w:color="auto"/>
        <w:bottom w:val="none" w:sz="0" w:space="0" w:color="auto"/>
        <w:right w:val="none" w:sz="0" w:space="0" w:color="auto"/>
      </w:divBdr>
      <w:divsChild>
        <w:div w:id="1422097056">
          <w:marLeft w:val="0"/>
          <w:marRight w:val="0"/>
          <w:marTop w:val="0"/>
          <w:marBottom w:val="0"/>
          <w:divBdr>
            <w:top w:val="none" w:sz="0" w:space="0" w:color="auto"/>
            <w:left w:val="none" w:sz="0" w:space="0" w:color="auto"/>
            <w:bottom w:val="none" w:sz="0" w:space="0" w:color="auto"/>
            <w:right w:val="none" w:sz="0" w:space="0" w:color="auto"/>
          </w:divBdr>
        </w:div>
        <w:div w:id="1868105061">
          <w:marLeft w:val="0"/>
          <w:marRight w:val="0"/>
          <w:marTop w:val="0"/>
          <w:marBottom w:val="0"/>
          <w:divBdr>
            <w:top w:val="none" w:sz="0" w:space="0" w:color="auto"/>
            <w:left w:val="none" w:sz="0" w:space="0" w:color="auto"/>
            <w:bottom w:val="none" w:sz="0" w:space="0" w:color="auto"/>
            <w:right w:val="none" w:sz="0" w:space="0" w:color="auto"/>
          </w:divBdr>
        </w:div>
        <w:div w:id="2093157692">
          <w:marLeft w:val="0"/>
          <w:marRight w:val="0"/>
          <w:marTop w:val="0"/>
          <w:marBottom w:val="0"/>
          <w:divBdr>
            <w:top w:val="none" w:sz="0" w:space="0" w:color="auto"/>
            <w:left w:val="none" w:sz="0" w:space="0" w:color="auto"/>
            <w:bottom w:val="none" w:sz="0" w:space="0" w:color="auto"/>
            <w:right w:val="none" w:sz="0" w:space="0" w:color="auto"/>
          </w:divBdr>
        </w:div>
      </w:divsChild>
    </w:div>
    <w:div w:id="1341618396">
      <w:bodyDiv w:val="1"/>
      <w:marLeft w:val="0"/>
      <w:marRight w:val="0"/>
      <w:marTop w:val="0"/>
      <w:marBottom w:val="0"/>
      <w:divBdr>
        <w:top w:val="none" w:sz="0" w:space="0" w:color="auto"/>
        <w:left w:val="none" w:sz="0" w:space="0" w:color="auto"/>
        <w:bottom w:val="none" w:sz="0" w:space="0" w:color="auto"/>
        <w:right w:val="none" w:sz="0" w:space="0" w:color="auto"/>
      </w:divBdr>
    </w:div>
    <w:div w:id="1499494490">
      <w:bodyDiv w:val="1"/>
      <w:marLeft w:val="0"/>
      <w:marRight w:val="0"/>
      <w:marTop w:val="0"/>
      <w:marBottom w:val="0"/>
      <w:divBdr>
        <w:top w:val="none" w:sz="0" w:space="0" w:color="auto"/>
        <w:left w:val="none" w:sz="0" w:space="0" w:color="auto"/>
        <w:bottom w:val="none" w:sz="0" w:space="0" w:color="auto"/>
        <w:right w:val="none" w:sz="0" w:space="0" w:color="auto"/>
      </w:divBdr>
    </w:div>
    <w:div w:id="2096709655">
      <w:bodyDiv w:val="1"/>
      <w:marLeft w:val="0"/>
      <w:marRight w:val="0"/>
      <w:marTop w:val="0"/>
      <w:marBottom w:val="0"/>
      <w:divBdr>
        <w:top w:val="none" w:sz="0" w:space="0" w:color="auto"/>
        <w:left w:val="none" w:sz="0" w:space="0" w:color="auto"/>
        <w:bottom w:val="none" w:sz="0" w:space="0" w:color="auto"/>
        <w:right w:val="none" w:sz="0" w:space="0" w:color="auto"/>
      </w:divBdr>
      <w:divsChild>
        <w:div w:id="743797018">
          <w:marLeft w:val="432"/>
          <w:marRight w:val="216"/>
          <w:marTop w:val="0"/>
          <w:marBottom w:val="0"/>
          <w:divBdr>
            <w:top w:val="none" w:sz="0" w:space="0" w:color="auto"/>
            <w:left w:val="none" w:sz="0" w:space="0" w:color="auto"/>
            <w:bottom w:val="none" w:sz="0" w:space="0" w:color="auto"/>
            <w:right w:val="none" w:sz="0" w:space="0" w:color="auto"/>
          </w:divBdr>
        </w:div>
        <w:div w:id="784425945">
          <w:marLeft w:val="216"/>
          <w:marRight w:val="432"/>
          <w:marTop w:val="0"/>
          <w:marBottom w:val="0"/>
          <w:divBdr>
            <w:top w:val="none" w:sz="0" w:space="0" w:color="auto"/>
            <w:left w:val="none" w:sz="0" w:space="0" w:color="auto"/>
            <w:bottom w:val="none" w:sz="0" w:space="0" w:color="auto"/>
            <w:right w:val="none" w:sz="0" w:space="0" w:color="auto"/>
          </w:divBdr>
        </w:div>
        <w:div w:id="704789462">
          <w:marLeft w:val="432"/>
          <w:marRight w:val="216"/>
          <w:marTop w:val="0"/>
          <w:marBottom w:val="0"/>
          <w:divBdr>
            <w:top w:val="none" w:sz="0" w:space="0" w:color="auto"/>
            <w:left w:val="none" w:sz="0" w:space="0" w:color="auto"/>
            <w:bottom w:val="none" w:sz="0" w:space="0" w:color="auto"/>
            <w:right w:val="none" w:sz="0" w:space="0" w:color="auto"/>
          </w:divBdr>
        </w:div>
        <w:div w:id="596449575">
          <w:marLeft w:val="216"/>
          <w:marRight w:val="432"/>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9.png"/><Relationship Id="rId1" Type="http://schemas.openxmlformats.org/officeDocument/2006/relationships/image" Target="media/image8.jpg"/><Relationship Id="rId4" Type="http://schemas.openxmlformats.org/officeDocument/2006/relationships/image" Target="media/image1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233EF50D634152409E62760EDF6BDEB0" ma:contentTypeVersion="17" ma:contentTypeDescription="Crear nuevo documento." ma:contentTypeScope="" ma:versionID="79a09334539d62893554102ecfca5e4d">
  <xsd:schema xmlns:xsd="http://www.w3.org/2001/XMLSchema" xmlns:xs="http://www.w3.org/2001/XMLSchema" xmlns:p="http://schemas.microsoft.com/office/2006/metadata/properties" xmlns:ns2="edb2d03a-b0ac-4019-aba2-8f266c5a37b9" xmlns:ns3="dab95841-2a5b-4d06-988e-dcb998e97977" targetNamespace="http://schemas.microsoft.com/office/2006/metadata/properties" ma:root="true" ma:fieldsID="8cd9f802f5dad6737de4c19c0eba65bc" ns2:_="" ns3:_="">
    <xsd:import namespace="edb2d03a-b0ac-4019-aba2-8f266c5a37b9"/>
    <xsd:import namespace="dab95841-2a5b-4d06-988e-dcb998e9797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lcf76f155ced4ddcb4097134ff3c332f" minOccurs="0"/>
                <xsd:element ref="ns3:TaxCatchAll" minOccurs="0"/>
                <xsd:element ref="ns2:MediaServiceLocation" minOccurs="0"/>
                <xsd:element ref="ns2:_Flow_SignoffStatu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b2d03a-b0ac-4019-aba2-8f266c5a37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Etiquetas de imagen" ma:readOnly="false" ma:fieldId="{5cf76f15-5ced-4ddc-b409-7134ff3c332f}" ma:taxonomyMulti="true" ma:sspId="d3f6cc16-641d-429b-a009-b19071f4101a"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description="" ma:indexed="true" ma:internalName="MediaServiceLocation" ma:readOnly="true">
      <xsd:simpleType>
        <xsd:restriction base="dms:Text"/>
      </xsd:simpleType>
    </xsd:element>
    <xsd:element name="_Flow_SignoffStatus" ma:index="22" nillable="true" ma:displayName="Estado de aprobación" ma:internalName="Estado_x0020_de_x0020_aprobaci_x00f3_n">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ab95841-2a5b-4d06-988e-dcb998e97977"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0" nillable="true" ma:displayName="Taxonomy Catch All Column" ma:hidden="true" ma:list="{69fe49ce-60f7-4787-8c20-1c59db95197a}" ma:internalName="TaxCatchAll" ma:showField="CatchAllData" ma:web="dab95841-2a5b-4d06-988e-dcb998e979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dab95841-2a5b-4d06-988e-dcb998e97977">
      <UserInfo>
        <DisplayName/>
        <AccountId xsi:nil="true"/>
        <AccountType/>
      </UserInfo>
    </SharedWithUsers>
    <lcf76f155ced4ddcb4097134ff3c332f xmlns="edb2d03a-b0ac-4019-aba2-8f266c5a37b9">
      <Terms xmlns="http://schemas.microsoft.com/office/infopath/2007/PartnerControls"/>
    </lcf76f155ced4ddcb4097134ff3c332f>
    <TaxCatchAll xmlns="dab95841-2a5b-4d06-988e-dcb998e97977" xsi:nil="true"/>
    <_Flow_SignoffStatus xmlns="edb2d03a-b0ac-4019-aba2-8f266c5a37b9"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845208-D9D5-4342-91FB-33986AE6A847}">
  <ds:schemaRefs>
    <ds:schemaRef ds:uri="http://schemas.microsoft.com/sharepoint/v3/contenttype/forms"/>
  </ds:schemaRefs>
</ds:datastoreItem>
</file>

<file path=customXml/itemProps2.xml><?xml version="1.0" encoding="utf-8"?>
<ds:datastoreItem xmlns:ds="http://schemas.openxmlformats.org/officeDocument/2006/customXml" ds:itemID="{C2A6F935-E63F-4F82-B232-341152838B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b2d03a-b0ac-4019-aba2-8f266c5a37b9"/>
    <ds:schemaRef ds:uri="dab95841-2a5b-4d06-988e-dcb998e979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EBC53BE-5D9E-4470-B24E-21737227F32F}">
  <ds:schemaRefs>
    <ds:schemaRef ds:uri="http://schemas.microsoft.com/office/2006/metadata/properties"/>
    <ds:schemaRef ds:uri="http://schemas.microsoft.com/office/infopath/2007/PartnerControls"/>
    <ds:schemaRef ds:uri="dab95841-2a5b-4d06-988e-dcb998e97977"/>
    <ds:schemaRef ds:uri="edb2d03a-b0ac-4019-aba2-8f266c5a37b9"/>
  </ds:schemaRefs>
</ds:datastoreItem>
</file>

<file path=customXml/itemProps4.xml><?xml version="1.0" encoding="utf-8"?>
<ds:datastoreItem xmlns:ds="http://schemas.openxmlformats.org/officeDocument/2006/customXml" ds:itemID="{5F156925-D079-4A54-A9A9-16C75F450CFC}">
  <ds:schemaRefs>
    <ds:schemaRef ds:uri="http://schemas.openxmlformats.org/officeDocument/2006/bibliography"/>
  </ds:schemaRefs>
</ds:datastoreItem>
</file>

<file path=docMetadata/LabelInfo.xml><?xml version="1.0" encoding="utf-8"?>
<clbl:labelList xmlns:clbl="http://schemas.microsoft.com/office/2020/mipLabelMetadata">
  <clbl:label id="{7784fa80-0515-459a-97e3-40113f9e5abc}" enabled="0" method="" siteId="{7784fa80-0515-459a-97e3-40113f9e5abc}" removed="1"/>
</clbl:labelList>
</file>

<file path=docProps/app.xml><?xml version="1.0" encoding="utf-8"?>
<Properties xmlns="http://schemas.openxmlformats.org/officeDocument/2006/extended-properties" xmlns:vt="http://schemas.openxmlformats.org/officeDocument/2006/docPropsVTypes">
  <Template>Normal</Template>
  <TotalTime>2</TotalTime>
  <Pages>25</Pages>
  <Words>6063</Words>
  <Characters>33349</Characters>
  <Application>Microsoft Office Word</Application>
  <DocSecurity>0</DocSecurity>
  <Lines>277</Lines>
  <Paragraphs>78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Rey Fernandez</dc:creator>
  <cp:keywords/>
  <dc:description/>
  <cp:lastModifiedBy>Vivian Lorena Galindo Piracoca</cp:lastModifiedBy>
  <cp:revision>7</cp:revision>
  <cp:lastPrinted>2025-01-31T20:02:00Z</cp:lastPrinted>
  <dcterms:created xsi:type="dcterms:W3CDTF">2024-11-26T21:32:00Z</dcterms:created>
  <dcterms:modified xsi:type="dcterms:W3CDTF">2025-01-31T20:03:00Z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1669200</vt:r8>
  </property>
  <property fmtid="{D5CDD505-2E9C-101B-9397-08002B2CF9AE}" pid="3" name="MediaServiceImageTags">
    <vt:lpwstr/>
  </property>
  <property fmtid="{D5CDD505-2E9C-101B-9397-08002B2CF9AE}" pid="4" name="ContentTypeId">
    <vt:lpwstr>0x010100233EF50D634152409E62760EDF6BDEB0</vt:lpwstr>
  </property>
  <property fmtid="{D5CDD505-2E9C-101B-9397-08002B2CF9AE}" pid="5" name="ComplianceAssetId">
    <vt:lpwstr/>
  </property>
  <property fmtid="{D5CDD505-2E9C-101B-9397-08002B2CF9AE}" pid="6" name="_ExtendedDescription">
    <vt:lpwstr/>
  </property>
  <property fmtid="{D5CDD505-2E9C-101B-9397-08002B2CF9AE}" pid="7" name="TriggerFlowInfo">
    <vt:lpwstr/>
  </property>
</Properties>
</file>